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C7B1" w14:textId="28AD0591" w:rsidR="00B04F55" w:rsidRPr="008940FD" w:rsidRDefault="006D7113" w:rsidP="006D7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BB661E" wp14:editId="0911F3AB">
                <wp:simplePos x="0" y="0"/>
                <wp:positionH relativeFrom="column">
                  <wp:posOffset>5012055</wp:posOffset>
                </wp:positionH>
                <wp:positionV relativeFrom="paragraph">
                  <wp:posOffset>-690245</wp:posOffset>
                </wp:positionV>
                <wp:extent cx="1193800" cy="863600"/>
                <wp:effectExtent l="0" t="0" r="6350" b="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86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B114C9" w14:textId="45D6F96B" w:rsidR="006D7113" w:rsidRDefault="006D711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2B4CD8" wp14:editId="4F5548E7">
                                  <wp:extent cx="1111250" cy="755409"/>
                                  <wp:effectExtent l="0" t="0" r="0" b="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ilde 2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2147" cy="76281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BB661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94.65pt;margin-top:-54.35pt;width:94pt;height:6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" fillcolor="white [3201]" stroked="f" strokeweight=".5pt">
                <v:textbox>
                  <w:txbxContent>
                    <w:p w14:paraId="36B114C9" w14:textId="45D6F96B" w:rsidR="006D7113" w:rsidRDefault="006D7113">
                      <w:r>
                        <w:rPr>
                          <w:noProof/>
                        </w:rPr>
                        <w:drawing>
                          <wp:inline distT="0" distB="0" distL="0" distR="0" wp14:anchorId="632B4CD8" wp14:editId="4F5548E7">
                            <wp:extent cx="1111250" cy="755409"/>
                            <wp:effectExtent l="0" t="0" r="0" b="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ilde 2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2147" cy="76281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B4D4013" w14:textId="23C44267" w:rsidR="000D54A7" w:rsidRPr="000D54A7" w:rsidRDefault="00B04F55" w:rsidP="000D54A7">
      <w:pPr>
        <w:jc w:val="center"/>
        <w:rPr>
          <w:rFonts w:ascii="Corbel Light" w:hAnsi="Corbel Light" w:cstheme="majorHAnsi"/>
          <w:b/>
          <w:sz w:val="52"/>
          <w:szCs w:val="52"/>
        </w:rPr>
      </w:pPr>
      <w:r w:rsidRPr="000D54A7">
        <w:rPr>
          <w:rFonts w:ascii="Corbel Light" w:hAnsi="Corbel Light" w:cstheme="majorHAnsi"/>
          <w:b/>
          <w:sz w:val="52"/>
          <w:szCs w:val="52"/>
        </w:rPr>
        <w:t xml:space="preserve">VEDTEKTER </w:t>
      </w:r>
    </w:p>
    <w:p w14:paraId="7471012C" w14:textId="77777777" w:rsidR="00B04F55" w:rsidRPr="000D54A7" w:rsidRDefault="00B04F55" w:rsidP="00B04F55">
      <w:pPr>
        <w:jc w:val="center"/>
        <w:rPr>
          <w:rFonts w:ascii="Corbel Light" w:hAnsi="Corbel Light" w:cstheme="majorHAnsi"/>
          <w:b/>
          <w:sz w:val="40"/>
          <w:szCs w:val="40"/>
        </w:rPr>
      </w:pPr>
      <w:r w:rsidRPr="000D54A7">
        <w:rPr>
          <w:rFonts w:ascii="Corbel Light" w:hAnsi="Corbel Light" w:cstheme="majorHAnsi"/>
          <w:b/>
          <w:sz w:val="40"/>
          <w:szCs w:val="40"/>
        </w:rPr>
        <w:t>LEKEKLOSSEN BARNEHAGE AS</w:t>
      </w:r>
    </w:p>
    <w:p w14:paraId="2E46ECF2" w14:textId="77777777" w:rsidR="000E2185" w:rsidRPr="000D54A7" w:rsidRDefault="000E2185" w:rsidP="00B04F55">
      <w:pPr>
        <w:jc w:val="center"/>
        <w:rPr>
          <w:rFonts w:ascii="Corbel Light" w:hAnsi="Corbel Light" w:cstheme="majorHAnsi"/>
        </w:rPr>
      </w:pPr>
    </w:p>
    <w:p w14:paraId="71FCD268" w14:textId="08C83C64" w:rsidR="00B04F55" w:rsidRPr="000D54A7" w:rsidRDefault="000E2185" w:rsidP="00892BC5">
      <w:pPr>
        <w:rPr>
          <w:rFonts w:ascii="Corbel Light" w:hAnsi="Corbel Light" w:cstheme="majorHAnsi"/>
          <w:b/>
          <w:sz w:val="22"/>
          <w:szCs w:val="22"/>
        </w:rPr>
      </w:pPr>
      <w:r w:rsidRPr="000D54A7">
        <w:rPr>
          <w:rFonts w:ascii="Corbel Light" w:hAnsi="Corbel Light" w:cstheme="majorHAnsi"/>
          <w:b/>
          <w:sz w:val="22"/>
          <w:szCs w:val="22"/>
        </w:rPr>
        <w:t>Avd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>.</w:t>
      </w:r>
      <w:r w:rsidRPr="000D54A7">
        <w:rPr>
          <w:rFonts w:ascii="Corbel Light" w:hAnsi="Corbel Light" w:cstheme="majorHAnsi"/>
          <w:b/>
          <w:sz w:val="22"/>
          <w:szCs w:val="22"/>
        </w:rPr>
        <w:t xml:space="preserve"> </w:t>
      </w:r>
      <w:r w:rsidR="00B04F55" w:rsidRPr="000D54A7">
        <w:rPr>
          <w:rFonts w:ascii="Corbel Light" w:hAnsi="Corbel Light" w:cstheme="majorHAnsi"/>
          <w:b/>
          <w:sz w:val="22"/>
          <w:szCs w:val="22"/>
        </w:rPr>
        <w:t>Løvåsveien80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ab/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ab/>
      </w:r>
      <w:r w:rsidR="000D54A7" w:rsidRPr="000D54A7">
        <w:rPr>
          <w:rFonts w:ascii="Corbel Light" w:hAnsi="Corbel Light" w:cstheme="majorHAnsi"/>
          <w:b/>
          <w:sz w:val="22"/>
          <w:szCs w:val="22"/>
        </w:rPr>
        <w:t xml:space="preserve">    </w:t>
      </w:r>
      <w:r w:rsidRPr="000D54A7">
        <w:rPr>
          <w:rFonts w:ascii="Corbel Light" w:hAnsi="Corbel Light" w:cstheme="majorHAnsi"/>
          <w:b/>
          <w:sz w:val="22"/>
          <w:szCs w:val="22"/>
        </w:rPr>
        <w:t>Avd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>.</w:t>
      </w:r>
      <w:r w:rsidRPr="000D54A7">
        <w:rPr>
          <w:rFonts w:ascii="Corbel Light" w:hAnsi="Corbel Light" w:cstheme="majorHAnsi"/>
          <w:b/>
          <w:sz w:val="22"/>
          <w:szCs w:val="22"/>
        </w:rPr>
        <w:t xml:space="preserve"> </w:t>
      </w:r>
      <w:r w:rsidR="00B04F55" w:rsidRPr="000D54A7">
        <w:rPr>
          <w:rFonts w:ascii="Corbel Light" w:hAnsi="Corbel Light" w:cstheme="majorHAnsi"/>
          <w:b/>
          <w:sz w:val="22"/>
          <w:szCs w:val="22"/>
        </w:rPr>
        <w:t>Torgny Segerstedtsvei176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ab/>
        <w:t xml:space="preserve"> </w:t>
      </w:r>
      <w:r w:rsidR="000D54A7" w:rsidRPr="000D54A7">
        <w:rPr>
          <w:rFonts w:ascii="Corbel Light" w:hAnsi="Corbel Light" w:cstheme="majorHAnsi"/>
          <w:b/>
          <w:sz w:val="22"/>
          <w:szCs w:val="22"/>
        </w:rPr>
        <w:t xml:space="preserve"> 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 xml:space="preserve"> </w:t>
      </w:r>
      <w:r w:rsidR="000D54A7" w:rsidRPr="000D54A7">
        <w:rPr>
          <w:rFonts w:ascii="Corbel Light" w:hAnsi="Corbel Light" w:cstheme="majorHAnsi"/>
          <w:b/>
          <w:sz w:val="22"/>
          <w:szCs w:val="22"/>
        </w:rPr>
        <w:t xml:space="preserve"> 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 xml:space="preserve">     </w:t>
      </w:r>
      <w:r w:rsidR="000D54A7" w:rsidRPr="000D54A7">
        <w:rPr>
          <w:rFonts w:ascii="Corbel Light" w:hAnsi="Corbel Light" w:cstheme="majorHAnsi"/>
          <w:b/>
          <w:sz w:val="22"/>
          <w:szCs w:val="22"/>
        </w:rPr>
        <w:t xml:space="preserve">  </w:t>
      </w:r>
      <w:r w:rsidR="00D523B2" w:rsidRPr="000D54A7">
        <w:rPr>
          <w:rFonts w:ascii="Corbel Light" w:hAnsi="Corbel Light" w:cstheme="majorHAnsi"/>
          <w:b/>
          <w:sz w:val="22"/>
          <w:szCs w:val="22"/>
        </w:rPr>
        <w:t>Avd. Storhammeren21</w:t>
      </w:r>
    </w:p>
    <w:p w14:paraId="62E202B6" w14:textId="3EB1D5EC" w:rsidR="000D54A7" w:rsidRPr="000D54A7" w:rsidRDefault="000D54A7" w:rsidP="00892BC5">
      <w:pPr>
        <w:rPr>
          <w:rFonts w:ascii="Corbel Light" w:hAnsi="Corbel Light" w:cstheme="majorHAnsi"/>
          <w:b/>
          <w:sz w:val="22"/>
          <w:szCs w:val="22"/>
        </w:rPr>
      </w:pPr>
      <w:r w:rsidRPr="000D54A7">
        <w:rPr>
          <w:rFonts w:ascii="Corbel Light" w:hAnsi="Corbel Light" w:cstheme="majorHAnsi"/>
          <w:b/>
          <w:sz w:val="22"/>
          <w:szCs w:val="22"/>
        </w:rPr>
        <w:t>5145 Fyllingsdalen</w:t>
      </w:r>
      <w:r w:rsidRPr="000D54A7">
        <w:rPr>
          <w:rFonts w:ascii="Corbel Light" w:hAnsi="Corbel Light" w:cstheme="majorHAnsi"/>
          <w:b/>
          <w:sz w:val="22"/>
          <w:szCs w:val="22"/>
        </w:rPr>
        <w:tab/>
      </w:r>
      <w:r w:rsidRPr="000D54A7">
        <w:rPr>
          <w:rFonts w:ascii="Corbel Light" w:hAnsi="Corbel Light" w:cstheme="majorHAnsi"/>
          <w:b/>
          <w:sz w:val="22"/>
          <w:szCs w:val="22"/>
        </w:rPr>
        <w:tab/>
        <w:t xml:space="preserve">    5143 Fyllingsdalen</w:t>
      </w:r>
      <w:r w:rsidRPr="000D54A7">
        <w:rPr>
          <w:rFonts w:ascii="Corbel Light" w:hAnsi="Corbel Light" w:cstheme="majorHAnsi"/>
          <w:b/>
          <w:sz w:val="22"/>
          <w:szCs w:val="22"/>
        </w:rPr>
        <w:tab/>
      </w:r>
      <w:r w:rsidRPr="000D54A7">
        <w:rPr>
          <w:rFonts w:ascii="Corbel Light" w:hAnsi="Corbel Light" w:cstheme="majorHAnsi"/>
          <w:b/>
          <w:sz w:val="22"/>
          <w:szCs w:val="22"/>
        </w:rPr>
        <w:tab/>
        <w:t xml:space="preserve">                       </w:t>
      </w:r>
      <w:r>
        <w:rPr>
          <w:rFonts w:ascii="Corbel Light" w:hAnsi="Corbel Light" w:cstheme="majorHAnsi"/>
          <w:b/>
          <w:sz w:val="22"/>
          <w:szCs w:val="22"/>
        </w:rPr>
        <w:t xml:space="preserve">     </w:t>
      </w:r>
      <w:r w:rsidRPr="000D54A7">
        <w:rPr>
          <w:rFonts w:ascii="Corbel Light" w:hAnsi="Corbel Light" w:cstheme="majorHAnsi"/>
          <w:b/>
          <w:sz w:val="22"/>
          <w:szCs w:val="22"/>
        </w:rPr>
        <w:t>5145 Fyllingsdalen</w:t>
      </w:r>
    </w:p>
    <w:p w14:paraId="0B20DF76" w14:textId="77777777" w:rsidR="00986CF7" w:rsidRPr="000D54A7" w:rsidRDefault="00986CF7" w:rsidP="00892BC5">
      <w:pPr>
        <w:rPr>
          <w:rFonts w:ascii="Corbel Light" w:hAnsi="Corbel Light" w:cstheme="majorHAnsi"/>
          <w:b/>
          <w:sz w:val="22"/>
          <w:szCs w:val="22"/>
        </w:rPr>
      </w:pPr>
    </w:p>
    <w:p w14:paraId="07297921" w14:textId="14AA93D9" w:rsidR="00986CF7" w:rsidRPr="000D54A7" w:rsidRDefault="00986CF7" w:rsidP="00892BC5">
      <w:pPr>
        <w:rPr>
          <w:rFonts w:ascii="Corbel Light" w:hAnsi="Corbel Light" w:cstheme="majorHAnsi"/>
          <w:sz w:val="22"/>
          <w:szCs w:val="22"/>
        </w:rPr>
      </w:pPr>
      <w:r w:rsidRPr="000D54A7">
        <w:rPr>
          <w:rFonts w:ascii="Corbel Light" w:hAnsi="Corbel Light" w:cstheme="majorHAnsi"/>
          <w:sz w:val="22"/>
          <w:szCs w:val="22"/>
        </w:rPr>
        <w:t>Vedtektene har som formål å gi informasjon og opplysninger som er av betydning for foresattes forhold til barnehage</w:t>
      </w:r>
      <w:r w:rsidR="006E2B6C" w:rsidRPr="000D54A7">
        <w:rPr>
          <w:rFonts w:ascii="Corbel Light" w:hAnsi="Corbel Light" w:cstheme="majorHAnsi"/>
          <w:sz w:val="22"/>
          <w:szCs w:val="22"/>
        </w:rPr>
        <w:t>n</w:t>
      </w:r>
      <w:r w:rsidRPr="000D54A7">
        <w:rPr>
          <w:rFonts w:ascii="Corbel Light" w:hAnsi="Corbel Light" w:cstheme="majorHAnsi"/>
          <w:sz w:val="22"/>
          <w:szCs w:val="22"/>
        </w:rPr>
        <w:t>.</w:t>
      </w:r>
      <w:r w:rsidR="00FB6DDF">
        <w:rPr>
          <w:rFonts w:ascii="Corbel Light" w:hAnsi="Corbel Light" w:cstheme="majorHAnsi"/>
          <w:sz w:val="22"/>
          <w:szCs w:val="22"/>
        </w:rPr>
        <w:t xml:space="preserve"> (Barnehageloven § 8)</w:t>
      </w:r>
    </w:p>
    <w:p w14:paraId="5D18907F" w14:textId="77777777" w:rsidR="00986CF7" w:rsidRPr="000D54A7" w:rsidRDefault="00986CF7" w:rsidP="00892BC5">
      <w:pPr>
        <w:rPr>
          <w:rFonts w:ascii="Corbel Light" w:hAnsi="Corbel Light" w:cstheme="majorHAnsi"/>
          <w:sz w:val="22"/>
          <w:szCs w:val="22"/>
        </w:rPr>
      </w:pPr>
    </w:p>
    <w:p w14:paraId="126C4A1B" w14:textId="7632A80E" w:rsidR="00986CF7" w:rsidRPr="000D54A7" w:rsidRDefault="00986CF7" w:rsidP="00892BC5">
      <w:pPr>
        <w:rPr>
          <w:rFonts w:ascii="Corbel Light" w:hAnsi="Corbel Light" w:cstheme="majorHAnsi"/>
          <w:sz w:val="22"/>
          <w:szCs w:val="22"/>
        </w:rPr>
      </w:pPr>
      <w:r w:rsidRPr="000D54A7">
        <w:rPr>
          <w:rFonts w:ascii="Corbel Light" w:hAnsi="Corbel Light" w:cstheme="majorHAnsi"/>
          <w:sz w:val="22"/>
          <w:szCs w:val="22"/>
        </w:rPr>
        <w:t>Fastsatte vedtekter er</w:t>
      </w:r>
      <w:r w:rsidR="0011359D" w:rsidRPr="000D54A7">
        <w:rPr>
          <w:rFonts w:ascii="Corbel Light" w:hAnsi="Corbel Light" w:cstheme="majorHAnsi"/>
          <w:sz w:val="22"/>
          <w:szCs w:val="22"/>
        </w:rPr>
        <w:t xml:space="preserve"> </w:t>
      </w:r>
      <w:r w:rsidRPr="000D54A7">
        <w:rPr>
          <w:rFonts w:ascii="Corbel Light" w:hAnsi="Corbel Light" w:cstheme="majorHAnsi"/>
          <w:sz w:val="22"/>
          <w:szCs w:val="22"/>
        </w:rPr>
        <w:t>gjeldende fra 2</w:t>
      </w:r>
      <w:r w:rsidR="0022362B" w:rsidRPr="000D54A7">
        <w:rPr>
          <w:rFonts w:ascii="Corbel Light" w:hAnsi="Corbel Light" w:cstheme="majorHAnsi"/>
          <w:sz w:val="22"/>
          <w:szCs w:val="22"/>
        </w:rPr>
        <w:t>0</w:t>
      </w:r>
      <w:r w:rsidRPr="000D54A7">
        <w:rPr>
          <w:rFonts w:ascii="Corbel Light" w:hAnsi="Corbel Light" w:cstheme="majorHAnsi"/>
          <w:sz w:val="22"/>
          <w:szCs w:val="22"/>
        </w:rPr>
        <w:t>.03.19</w:t>
      </w:r>
    </w:p>
    <w:p w14:paraId="5F63ABD9" w14:textId="76D0A0B5" w:rsidR="00B04F55" w:rsidRPr="000D54A7" w:rsidRDefault="0011359D">
      <w:pPr>
        <w:rPr>
          <w:rFonts w:ascii="Corbel Light" w:hAnsi="Corbel Light" w:cstheme="majorHAnsi"/>
          <w:sz w:val="22"/>
          <w:szCs w:val="22"/>
        </w:rPr>
      </w:pPr>
      <w:r w:rsidRPr="000D54A7">
        <w:rPr>
          <w:rFonts w:ascii="Corbel Light" w:hAnsi="Corbel Light" w:cstheme="majorHAnsi"/>
          <w:sz w:val="22"/>
          <w:szCs w:val="22"/>
        </w:rPr>
        <w:t xml:space="preserve">Redigert </w:t>
      </w:r>
      <w:r w:rsidR="000A0338">
        <w:rPr>
          <w:rFonts w:ascii="Corbel Light" w:hAnsi="Corbel Light" w:cstheme="majorHAnsi"/>
          <w:sz w:val="22"/>
          <w:szCs w:val="22"/>
        </w:rPr>
        <w:t>1</w:t>
      </w:r>
      <w:r w:rsidR="007D02E7">
        <w:rPr>
          <w:rFonts w:ascii="Corbel Light" w:hAnsi="Corbel Light" w:cstheme="majorHAnsi"/>
          <w:sz w:val="22"/>
          <w:szCs w:val="22"/>
        </w:rPr>
        <w:t>1</w:t>
      </w:r>
      <w:r w:rsidRPr="000D54A7">
        <w:rPr>
          <w:rFonts w:ascii="Corbel Light" w:hAnsi="Corbel Light" w:cstheme="majorHAnsi"/>
          <w:sz w:val="22"/>
          <w:szCs w:val="22"/>
        </w:rPr>
        <w:t>.06.21</w:t>
      </w:r>
      <w:r w:rsidR="00211E49" w:rsidRPr="000D54A7">
        <w:rPr>
          <w:rFonts w:ascii="Corbel Light" w:hAnsi="Corbel Light" w:cstheme="majorHAnsi"/>
          <w:sz w:val="22"/>
          <w:szCs w:val="22"/>
        </w:rPr>
        <w:t xml:space="preserve">, ifm. </w:t>
      </w:r>
      <w:r w:rsidR="007D02E7">
        <w:rPr>
          <w:rFonts w:ascii="Corbel Light" w:hAnsi="Corbel Light" w:cstheme="majorHAnsi"/>
          <w:sz w:val="22"/>
          <w:szCs w:val="22"/>
        </w:rPr>
        <w:t xml:space="preserve">ny barnehagelov </w:t>
      </w:r>
      <w:r w:rsidR="00211E49" w:rsidRPr="000D54A7">
        <w:rPr>
          <w:rFonts w:ascii="Corbel Light" w:hAnsi="Corbel Light" w:cstheme="majorHAnsi"/>
          <w:sz w:val="22"/>
          <w:szCs w:val="22"/>
        </w:rPr>
        <w:t>01.01.21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46"/>
        <w:gridCol w:w="8216"/>
      </w:tblGrid>
      <w:tr w:rsidR="00D50C47" w:rsidRPr="000D54A7" w14:paraId="3553969E" w14:textId="77777777" w:rsidTr="003C0EEC">
        <w:tc>
          <w:tcPr>
            <w:tcW w:w="846" w:type="dxa"/>
            <w:vMerge w:val="restart"/>
          </w:tcPr>
          <w:p w14:paraId="0DC48CF6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1.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486066C6" w14:textId="77777777" w:rsidR="00D50C47" w:rsidRPr="000D54A7" w:rsidRDefault="00D50C47" w:rsidP="003C0EEC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Eierforhold</w:t>
            </w:r>
          </w:p>
        </w:tc>
      </w:tr>
      <w:tr w:rsidR="00D50C47" w:rsidRPr="000D54A7" w14:paraId="4F7A0C5A" w14:textId="77777777" w:rsidTr="003C0EEC">
        <w:tc>
          <w:tcPr>
            <w:tcW w:w="846" w:type="dxa"/>
            <w:vMerge/>
          </w:tcPr>
          <w:p w14:paraId="62C5F952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5FFABB65" w14:textId="77777777" w:rsidR="008940FD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Barnehagen eies og drives av Svein og Linda Kårdal i samsvar med Lov om barnehager og Rammeplan for barnehager. Dette er et aksjeselskap der eier forplikter seg til å følge gjeldende </w:t>
            </w:r>
            <w:r w:rsidR="00A269C7" w:rsidRPr="000D54A7">
              <w:rPr>
                <w:rFonts w:ascii="Corbel Light" w:hAnsi="Corbel Light" w:cstheme="majorHAnsi"/>
                <w:sz w:val="22"/>
                <w:szCs w:val="22"/>
              </w:rPr>
              <w:t xml:space="preserve">lover og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regler.</w:t>
            </w:r>
            <w:r w:rsidR="008940FD" w:rsidRPr="000D54A7">
              <w:rPr>
                <w:rFonts w:ascii="Corbel Light" w:hAnsi="Corbel Light" w:cstheme="majorHAnsi"/>
                <w:sz w:val="22"/>
                <w:szCs w:val="22"/>
              </w:rPr>
              <w:t xml:space="preserve"> Org.nr. 911.85.3329  </w:t>
            </w:r>
          </w:p>
          <w:p w14:paraId="30F3EE27" w14:textId="77777777" w:rsidR="008940FD" w:rsidRPr="000D54A7" w:rsidRDefault="008940FD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Telefon eier 91 37 13 17</w:t>
            </w:r>
          </w:p>
          <w:p w14:paraId="19042D8E" w14:textId="17AE909E" w:rsidR="00892BC5" w:rsidRPr="000D54A7" w:rsidRDefault="00B77A01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E-post</w:t>
            </w:r>
            <w:r w:rsidR="008940FD" w:rsidRPr="000D54A7">
              <w:rPr>
                <w:rFonts w:ascii="Corbel Light" w:hAnsi="Corbel Light" w:cstheme="majorHAnsi"/>
                <w:sz w:val="22"/>
                <w:szCs w:val="22"/>
              </w:rPr>
              <w:t xml:space="preserve"> eier </w:t>
            </w:r>
            <w:hyperlink r:id="rId8" w:history="1">
              <w:r w:rsidR="008940FD" w:rsidRPr="000D54A7">
                <w:rPr>
                  <w:rStyle w:val="Hyperkobling"/>
                  <w:rFonts w:ascii="Corbel Light" w:hAnsi="Corbel Light" w:cstheme="majorHAnsi"/>
                  <w:sz w:val="22"/>
                  <w:szCs w:val="22"/>
                </w:rPr>
                <w:t>likaarda@online.no</w:t>
              </w:r>
            </w:hyperlink>
            <w:r w:rsidR="008940FD" w:rsidRPr="000D54A7">
              <w:rPr>
                <w:rFonts w:ascii="Corbel Light" w:hAnsi="Corbel Light" w:cstheme="majorHAnsi"/>
                <w:sz w:val="22"/>
                <w:szCs w:val="22"/>
              </w:rPr>
              <w:t xml:space="preserve">       </w:t>
            </w:r>
          </w:p>
          <w:p w14:paraId="50545CD4" w14:textId="77777777" w:rsidR="00892BC5" w:rsidRPr="000D54A7" w:rsidRDefault="00892BC5" w:rsidP="00892BC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892BC5" w:rsidRPr="000D54A7" w14:paraId="3481CDEF" w14:textId="77777777" w:rsidTr="00892BC5">
        <w:tc>
          <w:tcPr>
            <w:tcW w:w="846" w:type="dxa"/>
            <w:vMerge w:val="restart"/>
          </w:tcPr>
          <w:p w14:paraId="1838C2A6" w14:textId="77777777" w:rsidR="00892BC5" w:rsidRPr="000D54A7" w:rsidRDefault="00892BC5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2.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549007A3" w14:textId="77777777" w:rsidR="00892BC5" w:rsidRPr="000D54A7" w:rsidRDefault="00892BC5" w:rsidP="0084456D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Om barnehagen</w:t>
            </w:r>
          </w:p>
        </w:tc>
      </w:tr>
      <w:tr w:rsidR="00892BC5" w:rsidRPr="000D54A7" w14:paraId="7E7188DF" w14:textId="77777777" w:rsidTr="00892BC5">
        <w:tc>
          <w:tcPr>
            <w:tcW w:w="846" w:type="dxa"/>
            <w:vMerge/>
          </w:tcPr>
          <w:p w14:paraId="72C61BDE" w14:textId="77777777" w:rsidR="00892BC5" w:rsidRPr="000D54A7" w:rsidRDefault="00892BC5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35280FE1" w14:textId="4948CD6A" w:rsidR="00D523B2" w:rsidRPr="000D54A7" w:rsidRDefault="00892BC5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Lekeklossen barnehage består av 3 </w:t>
            </w:r>
            <w:r w:rsidR="00D523B2" w:rsidRPr="000D54A7">
              <w:rPr>
                <w:rFonts w:ascii="Corbel Light" w:hAnsi="Corbel Light" w:cstheme="majorHAnsi"/>
                <w:sz w:val="22"/>
                <w:szCs w:val="22"/>
              </w:rPr>
              <w:t>hus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D523B2" w:rsidRPr="000D54A7">
              <w:rPr>
                <w:rFonts w:ascii="Corbel Light" w:hAnsi="Corbel Light" w:cstheme="majorHAnsi"/>
                <w:sz w:val="22"/>
                <w:szCs w:val="22"/>
              </w:rPr>
              <w:t>/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D523B2" w:rsidRPr="000D54A7">
              <w:rPr>
                <w:rFonts w:ascii="Corbel Light" w:hAnsi="Corbel Light" w:cstheme="majorHAnsi"/>
                <w:sz w:val="22"/>
                <w:szCs w:val="22"/>
              </w:rPr>
              <w:t>avdelinger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med ulike beliggenheter i Fyllingsdalen:</w:t>
            </w:r>
          </w:p>
          <w:p w14:paraId="5CF60ADF" w14:textId="29E2012C" w:rsidR="00892BC5" w:rsidRPr="000D54A7" w:rsidRDefault="00892BC5" w:rsidP="00D523B2">
            <w:pPr>
              <w:pStyle w:val="Listeavsnitt"/>
              <w:numPr>
                <w:ilvl w:val="0"/>
                <w:numId w:val="10"/>
              </w:numPr>
              <w:suppressAutoHyphens w:val="0"/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Lekeklossen </w:t>
            </w:r>
            <w:r w:rsidR="00F83BCD">
              <w:rPr>
                <w:rFonts w:ascii="Corbel Light" w:hAnsi="Corbel Light" w:cstheme="majorHAnsi"/>
                <w:b/>
                <w:sz w:val="22"/>
                <w:szCs w:val="22"/>
              </w:rPr>
              <w:t>B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arnehage avdeling Løvåsen (Løvåsveien80)</w:t>
            </w:r>
          </w:p>
          <w:p w14:paraId="130E7F7F" w14:textId="2AD78DB4" w:rsidR="00AA6518" w:rsidRPr="00AA6518" w:rsidRDefault="00892BC5" w:rsidP="00AA6518">
            <w:pPr>
              <w:pStyle w:val="Listeavsnitt"/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Består av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en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proofErr w:type="spellStart"/>
            <w:r w:rsidRPr="000D54A7">
              <w:rPr>
                <w:rFonts w:ascii="Corbel Light" w:hAnsi="Corbel Light" w:cstheme="majorHAnsi"/>
                <w:sz w:val="22"/>
                <w:szCs w:val="22"/>
              </w:rPr>
              <w:t>storbarnsavdeling</w:t>
            </w:r>
            <w:proofErr w:type="spellEnd"/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med 18 barn i alderen 3-6år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,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og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en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søskenavdeling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 xml:space="preserve">med </w:t>
            </w:r>
            <w:r w:rsidR="00F83BCD">
              <w:rPr>
                <w:rFonts w:ascii="Corbel Light" w:hAnsi="Corbel Light" w:cstheme="majorHAnsi"/>
                <w:sz w:val="22"/>
                <w:szCs w:val="22"/>
              </w:rPr>
              <w:t>9-1</w:t>
            </w:r>
            <w:r w:rsidR="00214836">
              <w:rPr>
                <w:rFonts w:ascii="Corbel Light" w:hAnsi="Corbel Light" w:cstheme="majorHAnsi"/>
                <w:sz w:val="22"/>
                <w:szCs w:val="22"/>
              </w:rPr>
              <w:t>2</w:t>
            </w:r>
            <w:r w:rsidR="00F83BCD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barn i alderen 0-4 år (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varierende antall barn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avhengig av barnas alder)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71E627E4" w14:textId="77777777" w:rsidR="00892BC5" w:rsidRPr="000D54A7" w:rsidRDefault="00892BC5" w:rsidP="0084456D">
            <w:pPr>
              <w:pStyle w:val="Listeavsnitt"/>
              <w:suppressAutoHyphens w:val="0"/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25954386" w14:textId="0AEACACF" w:rsidR="00892BC5" w:rsidRPr="000D54A7" w:rsidRDefault="00892BC5" w:rsidP="00D523B2">
            <w:pPr>
              <w:pStyle w:val="Listeavsnitt"/>
              <w:numPr>
                <w:ilvl w:val="0"/>
                <w:numId w:val="10"/>
              </w:numPr>
              <w:suppressAutoHyphens w:val="0"/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Lekeklossen </w:t>
            </w:r>
            <w:r w:rsidR="00F83BCD">
              <w:rPr>
                <w:rFonts w:ascii="Corbel Light" w:hAnsi="Corbel Light" w:cstheme="majorHAnsi"/>
                <w:b/>
                <w:sz w:val="22"/>
                <w:szCs w:val="22"/>
              </w:rPr>
              <w:t>B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arnehage avdeling Vestre </w:t>
            </w:r>
            <w:r w:rsidR="00B77A01"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Sælemyr 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(Torgny Segerstedtsvei176)</w:t>
            </w:r>
          </w:p>
          <w:p w14:paraId="6A4C4285" w14:textId="0E46D8A2" w:rsidR="00892BC5" w:rsidRPr="000D54A7" w:rsidRDefault="00892BC5" w:rsidP="0084456D">
            <w:pPr>
              <w:pStyle w:val="Listeavsnitt"/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Består av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en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proofErr w:type="spellStart"/>
            <w:r w:rsidRPr="000D54A7">
              <w:rPr>
                <w:rFonts w:ascii="Corbel Light" w:hAnsi="Corbel Light" w:cstheme="majorHAnsi"/>
                <w:sz w:val="22"/>
                <w:szCs w:val="22"/>
              </w:rPr>
              <w:t>storbarnsavdeling</w:t>
            </w:r>
            <w:proofErr w:type="spellEnd"/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med 18 barn i alderen 3-6år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,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og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en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småbarnsavdeling med 9 barn i alderen 0-3år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0AA0D62A" w14:textId="77777777" w:rsidR="00892BC5" w:rsidRPr="000D54A7" w:rsidRDefault="00892BC5" w:rsidP="0084456D">
            <w:pPr>
              <w:pStyle w:val="Listeavsnitt"/>
              <w:suppressAutoHyphens w:val="0"/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5744C7AC" w14:textId="171CB1E7" w:rsidR="00892BC5" w:rsidRPr="000D54A7" w:rsidRDefault="00892BC5" w:rsidP="00D523B2">
            <w:pPr>
              <w:pStyle w:val="Listeavsnitt"/>
              <w:numPr>
                <w:ilvl w:val="0"/>
                <w:numId w:val="10"/>
              </w:numPr>
              <w:suppressAutoHyphens w:val="0"/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Lekeklossen </w:t>
            </w:r>
            <w:r w:rsidR="00F83BCD">
              <w:rPr>
                <w:rFonts w:ascii="Corbel Light" w:hAnsi="Corbel Light" w:cstheme="majorHAnsi"/>
                <w:b/>
                <w:sz w:val="22"/>
                <w:szCs w:val="22"/>
              </w:rPr>
              <w:t>B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arnehage avdeling Storhammeren (Storhammeren21)</w:t>
            </w:r>
          </w:p>
          <w:p w14:paraId="3D852C1C" w14:textId="2B832EF7" w:rsidR="00AA6518" w:rsidRPr="00AA6518" w:rsidRDefault="00892BC5" w:rsidP="00AA6518">
            <w:pPr>
              <w:pStyle w:val="Listeavsnitt"/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Består av 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to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småbarnsavdelinger med 9</w:t>
            </w:r>
            <w:r w:rsidR="003951B4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barn på hver avdeling i alderen 0-3år</w:t>
            </w:r>
            <w:r w:rsidR="00B77A01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7A8FEC84" w14:textId="77777777" w:rsidR="00892BC5" w:rsidRPr="000D54A7" w:rsidRDefault="00892BC5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B04F55" w:rsidRPr="000D54A7" w14:paraId="76F380CE" w14:textId="77777777" w:rsidTr="000E2185">
        <w:tc>
          <w:tcPr>
            <w:tcW w:w="846" w:type="dxa"/>
            <w:vMerge w:val="restart"/>
          </w:tcPr>
          <w:p w14:paraId="649CDC34" w14:textId="77777777" w:rsidR="00B04F55" w:rsidRPr="000D54A7" w:rsidRDefault="00892BC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3</w:t>
            </w:r>
            <w:r w:rsidR="000E2185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70B8A735" w14:textId="77777777" w:rsidR="00B04F55" w:rsidRPr="000D54A7" w:rsidRDefault="00F077F6" w:rsidP="003C0EEC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Lov om barnehager</w:t>
            </w:r>
            <w:r w:rsidR="00D523B2"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 - </w:t>
            </w:r>
            <w:r w:rsidR="000E2185" w:rsidRPr="000D54A7">
              <w:rPr>
                <w:rFonts w:ascii="Corbel Light" w:hAnsi="Corbel Light" w:cstheme="majorHAnsi"/>
                <w:b/>
                <w:sz w:val="22"/>
                <w:szCs w:val="22"/>
              </w:rPr>
              <w:t>Formål</w:t>
            </w:r>
          </w:p>
        </w:tc>
      </w:tr>
      <w:tr w:rsidR="00B04F55" w:rsidRPr="000D54A7" w14:paraId="53C7BE5D" w14:textId="77777777" w:rsidTr="003C0EEC">
        <w:tc>
          <w:tcPr>
            <w:tcW w:w="846" w:type="dxa"/>
            <w:vMerge/>
          </w:tcPr>
          <w:p w14:paraId="76A1560B" w14:textId="77777777" w:rsidR="00B04F55" w:rsidRPr="000D54A7" w:rsidRDefault="00B04F5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266EE3E7" w14:textId="77777777" w:rsidR="00F077F6" w:rsidRPr="000D54A7" w:rsidRDefault="00F077F6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Lov om barnehager </w:t>
            </w:r>
            <w:r w:rsidR="00D523B2" w:rsidRPr="000D54A7">
              <w:rPr>
                <w:rFonts w:ascii="Corbel Light" w:hAnsi="Corbel Light" w:cstheme="majorHAnsi"/>
                <w:sz w:val="22"/>
                <w:szCs w:val="22"/>
              </w:rPr>
              <w:t xml:space="preserve">§ 1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sier følgende:</w:t>
            </w:r>
          </w:p>
          <w:p w14:paraId="0729CACC" w14:textId="77777777" w:rsidR="00B04F55" w:rsidRPr="000D54A7" w:rsidRDefault="00F077F6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«</w:t>
            </w:r>
            <w:r w:rsidR="000E2185" w:rsidRPr="000D54A7">
              <w:rPr>
                <w:rFonts w:ascii="Corbel Light" w:hAnsi="Corbel Light" w:cstheme="majorHAnsi"/>
                <w:sz w:val="22"/>
                <w:szCs w:val="22"/>
              </w:rPr>
              <w:t>Barnehagen skal i samarbeid og forståelse med hjemmet ivareta barnas behov for omsorg og lek, og fremme læring og danning som grunnlag for allsidig utvikling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».</w:t>
            </w:r>
          </w:p>
          <w:p w14:paraId="69559839" w14:textId="77777777" w:rsidR="00776577" w:rsidRPr="000D54A7" w:rsidRDefault="00776577" w:rsidP="00776577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13BDB1AE" w14:textId="77777777" w:rsidR="00776577" w:rsidRPr="000D54A7" w:rsidRDefault="00F077F6" w:rsidP="00776577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«</w:t>
            </w:r>
            <w:r w:rsidR="00776577" w:rsidRPr="000D54A7">
              <w:rPr>
                <w:rFonts w:ascii="Corbel Light" w:hAnsi="Corbel Light" w:cstheme="majorHAnsi"/>
                <w:sz w:val="22"/>
                <w:szCs w:val="22"/>
              </w:rPr>
              <w:t>Barna skal få utfolde skaperglede, undring og utforskertrang. De skal lære å ta vare på seg selv, hverandre og naturen. Barna skal utvikle grunnleggende kunnskaper og ferdigheter. De skal ha rett til medvirkning tilpasset alder og forutsetninger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».</w:t>
            </w:r>
          </w:p>
          <w:p w14:paraId="6F56140F" w14:textId="77777777" w:rsidR="00776577" w:rsidRPr="000D54A7" w:rsidRDefault="00776577" w:rsidP="00776577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544C77F6" w14:textId="77777777" w:rsidR="00D50C47" w:rsidRPr="000D54A7" w:rsidRDefault="00F077F6" w:rsidP="00D50C47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«</w:t>
            </w:r>
            <w:r w:rsidR="00776577" w:rsidRPr="000D54A7">
              <w:rPr>
                <w:rFonts w:ascii="Corbel Light" w:hAnsi="Corbel Light" w:cstheme="majorHAnsi"/>
                <w:sz w:val="22"/>
                <w:szCs w:val="22"/>
              </w:rPr>
              <w:t>Barnehagen skal møte barna med tillit og respekt, og anerkjenne barndommens egenverdi. Den skal bidra til trivsel og glede i lek og læring, og være et utfordrende og trygt sted for fellesskap og vennskap. Barnehagen skal fremme demokrati og likestilling og motarbeide alle former for diskriminering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».</w:t>
            </w:r>
          </w:p>
          <w:p w14:paraId="14A30398" w14:textId="77777777" w:rsidR="00F914EF" w:rsidRPr="000D54A7" w:rsidRDefault="00F914EF" w:rsidP="00776577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4CCD8EEC" w14:textId="77777777" w:rsidR="00776577" w:rsidRPr="000D54A7" w:rsidRDefault="00C74E7A" w:rsidP="00776577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Verdiene i loven § 1 skal ikke forankres i den kristne og humanistiske arv og tradisjon.</w:t>
            </w:r>
            <w:r w:rsidR="00D50C47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Det</w:t>
            </w:r>
            <w:r w:rsidR="00776577" w:rsidRPr="000D54A7">
              <w:rPr>
                <w:rFonts w:ascii="Corbel Light" w:hAnsi="Corbel Light" w:cstheme="majorHAnsi"/>
                <w:sz w:val="22"/>
                <w:szCs w:val="22"/>
              </w:rPr>
              <w:t>te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betyr at første ledd andre punktum ikke er gjeldende. </w:t>
            </w:r>
            <w:r w:rsidR="00E310D4" w:rsidRPr="000D54A7">
              <w:rPr>
                <w:rFonts w:ascii="Corbel Light" w:hAnsi="Corbel Light" w:cstheme="majorHAnsi"/>
                <w:sz w:val="22"/>
                <w:szCs w:val="22"/>
              </w:rPr>
              <w:t>(</w:t>
            </w:r>
            <w:proofErr w:type="spellStart"/>
            <w:r w:rsidR="00E310D4" w:rsidRPr="000D54A7">
              <w:rPr>
                <w:rFonts w:ascii="Corbel Light" w:hAnsi="Corbel Light" w:cstheme="majorHAnsi"/>
                <w:sz w:val="22"/>
                <w:szCs w:val="22"/>
              </w:rPr>
              <w:t>Jmf</w:t>
            </w:r>
            <w:proofErr w:type="spellEnd"/>
            <w:r w:rsidR="00E310D4" w:rsidRPr="000D54A7">
              <w:rPr>
                <w:rFonts w:ascii="Corbel Light" w:hAnsi="Corbel Light" w:cstheme="majorHAnsi"/>
                <w:sz w:val="22"/>
                <w:szCs w:val="22"/>
              </w:rPr>
              <w:t xml:space="preserve">. Lov om barnehager § 1 a) </w:t>
            </w:r>
            <w:r w:rsidR="00D50C47" w:rsidRPr="000D54A7">
              <w:rPr>
                <w:rFonts w:ascii="Corbel Light" w:hAnsi="Corbel Light" w:cstheme="majorHAnsi"/>
                <w:sz w:val="22"/>
                <w:szCs w:val="22"/>
              </w:rPr>
              <w:t>I stedet gjelder livssyns mål.</w:t>
            </w:r>
          </w:p>
          <w:p w14:paraId="256D0DAE" w14:textId="77777777" w:rsidR="004835BC" w:rsidRPr="000D54A7" w:rsidRDefault="0077657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lastRenderedPageBreak/>
              <w:t>Barnehagen skal formidle de kulturverdier som står sentralt i vårt samfunn. Politisk og religiøs påvirkning skal ikke finne sted, men det er rimelig at det i forbindelse med ulike tradisjoner av kulturell, politisk, nasjonal eller religiøs art, blir gitt en innføring og forklaring tilpasset barnas nivå.</w:t>
            </w:r>
          </w:p>
          <w:p w14:paraId="63B28C93" w14:textId="77777777" w:rsidR="004835BC" w:rsidRPr="000D54A7" w:rsidRDefault="004835BC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D50C47" w:rsidRPr="000D54A7" w14:paraId="66F566C1" w14:textId="77777777" w:rsidTr="00E620D6">
        <w:trPr>
          <w:trHeight w:val="350"/>
        </w:trPr>
        <w:tc>
          <w:tcPr>
            <w:tcW w:w="846" w:type="dxa"/>
            <w:vMerge w:val="restart"/>
          </w:tcPr>
          <w:p w14:paraId="30DEE342" w14:textId="77777777" w:rsidR="00D50C47" w:rsidRPr="000D54A7" w:rsidRDefault="00892BC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lastRenderedPageBreak/>
              <w:t>4</w:t>
            </w:r>
            <w:r w:rsidR="00D50C47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71C11CE9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187F10DB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5DB65EEC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8647ADF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01CA8F83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  <w:shd w:val="clear" w:color="auto" w:fill="C5E0B3" w:themeFill="accent6" w:themeFillTint="66"/>
          </w:tcPr>
          <w:p w14:paraId="52F0478A" w14:textId="77777777" w:rsidR="00D50C47" w:rsidRPr="000D54A7" w:rsidRDefault="00E620D6" w:rsidP="003C0EEC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Foreldreråd</w:t>
            </w:r>
            <w:r w:rsidR="00F077F6" w:rsidRPr="000D54A7">
              <w:rPr>
                <w:rFonts w:ascii="Corbel Light" w:hAnsi="Corbel Light" w:cstheme="majorHAnsi"/>
                <w:b/>
                <w:sz w:val="22"/>
                <w:szCs w:val="22"/>
              </w:rPr>
              <w:t>, FAU og SU</w:t>
            </w:r>
          </w:p>
        </w:tc>
      </w:tr>
      <w:tr w:rsidR="00D50C47" w:rsidRPr="000D54A7" w14:paraId="2843D6C4" w14:textId="77777777" w:rsidTr="003C0EEC">
        <w:trPr>
          <w:trHeight w:val="830"/>
        </w:trPr>
        <w:tc>
          <w:tcPr>
            <w:tcW w:w="846" w:type="dxa"/>
            <w:vMerge/>
          </w:tcPr>
          <w:p w14:paraId="6F73E0FD" w14:textId="77777777" w:rsidR="00D50C47" w:rsidRPr="000D54A7" w:rsidRDefault="00D50C47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4B8B32CF" w14:textId="62AD743F" w:rsidR="00F077F6" w:rsidRDefault="00F077F6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Lov om barnehager §</w:t>
            </w:r>
            <w:r w:rsidR="00D523B2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4 sier følgende:</w:t>
            </w:r>
          </w:p>
          <w:p w14:paraId="33518FC5" w14:textId="77777777" w:rsidR="00AA6518" w:rsidRPr="000D54A7" w:rsidRDefault="00AA6518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629146E" w14:textId="77777777" w:rsidR="00E620D6" w:rsidRPr="000D54A7" w:rsidRDefault="00F077F6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«</w:t>
            </w:r>
            <w:r w:rsidR="00E620D6" w:rsidRPr="000D54A7">
              <w:rPr>
                <w:rFonts w:ascii="Corbel Light" w:hAnsi="Corbel Light" w:cstheme="majorHAnsi"/>
                <w:sz w:val="22"/>
                <w:szCs w:val="22"/>
              </w:rPr>
              <w:t>For å sikre samarbeidet med barnas hjem, skal hver barnehage ha et foreldreråd og et samarbeidsutvalg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»</w:t>
            </w:r>
            <w:r w:rsidR="00E620D6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610182A5" w14:textId="77777777" w:rsidR="00E620D6" w:rsidRPr="000D54A7" w:rsidRDefault="00E620D6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11FDE71C" w14:textId="244BEC3C" w:rsidR="00D50C47" w:rsidRPr="000D54A7" w:rsidRDefault="00E620D6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Foreldrerådet består av foreldre</w:t>
            </w:r>
            <w:r w:rsidR="005B674A" w:rsidRPr="000D54A7">
              <w:rPr>
                <w:rFonts w:ascii="Corbel Light" w:hAnsi="Corbel Light" w:cstheme="majorHAnsi"/>
                <w:sz w:val="22"/>
                <w:szCs w:val="22"/>
              </w:rPr>
              <w:t>ne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/foresatte </w:t>
            </w:r>
            <w:r w:rsidR="005B674A" w:rsidRPr="000D54A7">
              <w:rPr>
                <w:rFonts w:ascii="Corbel Light" w:hAnsi="Corbel Light" w:cstheme="majorHAnsi"/>
                <w:sz w:val="22"/>
                <w:szCs w:val="22"/>
              </w:rPr>
              <w:t xml:space="preserve">til alle barna i barnehagen. Foreldrerådet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skal fremme </w:t>
            </w:r>
            <w:r w:rsidR="00EA5D1F">
              <w:rPr>
                <w:rFonts w:ascii="Corbel Light" w:hAnsi="Corbel Light" w:cstheme="majorHAnsi"/>
                <w:sz w:val="22"/>
                <w:szCs w:val="22"/>
              </w:rPr>
              <w:t>foreldrenes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fellesinteresser og bidra til at samarbeidet mellom barnehagen og foreldregruppen skaper et godt barnehagemiljø. </w:t>
            </w:r>
          </w:p>
          <w:p w14:paraId="5497D79D" w14:textId="77777777" w:rsidR="00F077F6" w:rsidRPr="000D54A7" w:rsidRDefault="00F077F6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603795F3" w14:textId="77777777" w:rsidR="005B674A" w:rsidRPr="000D54A7" w:rsidRDefault="005B674A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Foreldrerådet skal: </w:t>
            </w:r>
          </w:p>
          <w:p w14:paraId="4F80650A" w14:textId="77777777" w:rsidR="005B674A" w:rsidRPr="000D54A7" w:rsidRDefault="005B674A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A. Velge representanter til </w:t>
            </w:r>
            <w:r w:rsidR="00FB1CF1" w:rsidRPr="000D54A7">
              <w:rPr>
                <w:rFonts w:ascii="Corbel Light" w:hAnsi="Corbel Light" w:cstheme="majorHAnsi"/>
                <w:sz w:val="22"/>
                <w:szCs w:val="22"/>
              </w:rPr>
              <w:t xml:space="preserve">foreldrearbeidsutvalg (FAU) og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samarbeidsutvalg</w:t>
            </w:r>
            <w:r w:rsidR="00FB1CF1" w:rsidRPr="000D54A7">
              <w:rPr>
                <w:rFonts w:ascii="Corbel Light" w:hAnsi="Corbel Light" w:cstheme="majorHAnsi"/>
                <w:sz w:val="22"/>
                <w:szCs w:val="22"/>
              </w:rPr>
              <w:t xml:space="preserve"> (SU)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0BB121B4" w14:textId="77777777" w:rsidR="005B674A" w:rsidRPr="000D54A7" w:rsidRDefault="005B674A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B. Få fremlagt saker som er viktig for foreldrenes/foresattes forhold til barnehagen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>, bl.a. saker som vedgår foreldrebetaling.</w:t>
            </w:r>
          </w:p>
          <w:p w14:paraId="2566AD8A" w14:textId="77777777" w:rsidR="00F077F6" w:rsidRPr="000D54A7" w:rsidRDefault="00F077F6" w:rsidP="00FB1CF1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6F1C54FB" w14:textId="77777777" w:rsidR="00FB1CF1" w:rsidRPr="000D54A7" w:rsidRDefault="00FB1CF1" w:rsidP="00FB1CF1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FAU (foreldrearbeidsutvalg) består av 4 foresatte fra hvert hus. FAU skal fremme fellesinteresser og bidra til at samarbeidet mellom barnehagen og foreldregruppen skaper et godt barnehagemiljø. 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>Representantene i FAU blir valgt for to år om gangen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>; f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 xml:space="preserve">ørste året er man vara, andre året er man hoved. </w:t>
            </w:r>
          </w:p>
          <w:p w14:paraId="2CF516D3" w14:textId="77777777" w:rsidR="00FB1CF1" w:rsidRPr="000D54A7" w:rsidRDefault="00FB1CF1" w:rsidP="00FB1CF1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51795705" w14:textId="77777777" w:rsidR="00FB1CF1" w:rsidRPr="000D54A7" w:rsidRDefault="00FB1CF1" w:rsidP="00FB1CF1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FAU 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 xml:space="preserve">i Lekeklossen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har ansvar for følgende:</w:t>
            </w:r>
          </w:p>
          <w:p w14:paraId="370C47C3" w14:textId="77777777" w:rsidR="00FB1CF1" w:rsidRPr="000D54A7" w:rsidRDefault="00FB1CF1" w:rsidP="00FB1CF1">
            <w:pPr>
              <w:pStyle w:val="Listeavsnitt"/>
              <w:numPr>
                <w:ilvl w:val="0"/>
                <w:numId w:val="1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Arrangere juleverksted for barna i desember</w:t>
            </w:r>
          </w:p>
          <w:p w14:paraId="6D29E1B9" w14:textId="77777777" w:rsidR="00FB1CF1" w:rsidRPr="000D54A7" w:rsidRDefault="00FB1CF1" w:rsidP="00FB1CF1">
            <w:pPr>
              <w:pStyle w:val="Listeavsnitt"/>
              <w:numPr>
                <w:ilvl w:val="0"/>
                <w:numId w:val="1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Arrangere leker for barna under sommerfesten i juni</w:t>
            </w:r>
          </w:p>
          <w:p w14:paraId="7AC566E5" w14:textId="77777777" w:rsidR="00FB1CF1" w:rsidRPr="000D54A7" w:rsidRDefault="00FB1CF1" w:rsidP="00E620D6">
            <w:pPr>
              <w:pStyle w:val="Listeavsnitt"/>
              <w:numPr>
                <w:ilvl w:val="0"/>
                <w:numId w:val="1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Andre frivillige arrangement (dugnad, byttedag, etc.) </w:t>
            </w:r>
          </w:p>
          <w:p w14:paraId="02096697" w14:textId="77777777" w:rsidR="00F077F6" w:rsidRPr="000D54A7" w:rsidRDefault="00F077F6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DB16B06" w14:textId="535973EF" w:rsidR="00F077F6" w:rsidRPr="000D54A7" w:rsidRDefault="00FE596F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SU (s</w:t>
            </w:r>
            <w:r w:rsidR="005B674A" w:rsidRPr="000D54A7">
              <w:rPr>
                <w:rFonts w:ascii="Corbel Light" w:hAnsi="Corbel Light" w:cstheme="majorHAnsi"/>
                <w:sz w:val="22"/>
                <w:szCs w:val="22"/>
              </w:rPr>
              <w:t>amarbeidsutvalget</w:t>
            </w:r>
            <w:r>
              <w:rPr>
                <w:rFonts w:ascii="Corbel Light" w:hAnsi="Corbel Light" w:cstheme="majorHAnsi"/>
                <w:sz w:val="22"/>
                <w:szCs w:val="22"/>
              </w:rPr>
              <w:t>)</w:t>
            </w:r>
            <w:r w:rsidR="005B674A" w:rsidRPr="000D54A7">
              <w:rPr>
                <w:rFonts w:ascii="Corbel Light" w:hAnsi="Corbel Light" w:cstheme="majorHAnsi"/>
                <w:sz w:val="22"/>
                <w:szCs w:val="22"/>
              </w:rPr>
              <w:t xml:space="preserve"> skal være et rådgivende, kontaktskapende og samordnende organ. Samarbeidsutvalget er satt sammen av likt antall representanter for foreldre/foresatte og 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 xml:space="preserve">de </w:t>
            </w:r>
            <w:r w:rsidR="005B674A" w:rsidRPr="000D54A7">
              <w:rPr>
                <w:rFonts w:ascii="Corbel Light" w:hAnsi="Corbel Light" w:cstheme="majorHAnsi"/>
                <w:sz w:val="22"/>
                <w:szCs w:val="22"/>
              </w:rPr>
              <w:t>ansatte, hver gruppe er likt representert</w:t>
            </w:r>
            <w:r w:rsidR="00FB1CF1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5A63998D" w14:textId="77777777" w:rsidR="00F077F6" w:rsidRPr="000D54A7" w:rsidRDefault="00F077F6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A0694EF" w14:textId="1314554C" w:rsidR="00FB1CF1" w:rsidRPr="000D54A7" w:rsidRDefault="00F077F6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SU i Lekeklossen </w:t>
            </w:r>
            <w:r w:rsidR="00FE596F">
              <w:rPr>
                <w:rFonts w:ascii="Corbel Light" w:hAnsi="Corbel Light" w:cstheme="majorHAnsi"/>
                <w:sz w:val="22"/>
                <w:szCs w:val="22"/>
              </w:rPr>
              <w:t xml:space="preserve">barnehage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består av følgende </w:t>
            </w:r>
            <w:r w:rsidR="00FE596F">
              <w:rPr>
                <w:rFonts w:ascii="Corbel Light" w:hAnsi="Corbel Light" w:cstheme="majorHAnsi"/>
                <w:sz w:val="22"/>
                <w:szCs w:val="22"/>
              </w:rPr>
              <w:t>hoved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representanter:</w:t>
            </w:r>
          </w:p>
          <w:p w14:paraId="298C5F14" w14:textId="77777777" w:rsidR="00F077F6" w:rsidRPr="000D54A7" w:rsidRDefault="00F077F6" w:rsidP="00F077F6">
            <w:pPr>
              <w:pStyle w:val="Listeavsnitt"/>
              <w:numPr>
                <w:ilvl w:val="0"/>
                <w:numId w:val="2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3 foresatte (1 fra hvert hus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 xml:space="preserve"> – Storhammeren, Løvåsen, Vestre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)</w:t>
            </w:r>
          </w:p>
          <w:p w14:paraId="09285C55" w14:textId="77777777" w:rsidR="00F077F6" w:rsidRPr="000D54A7" w:rsidRDefault="00F077F6" w:rsidP="00F077F6">
            <w:pPr>
              <w:pStyle w:val="Listeavsnitt"/>
              <w:numPr>
                <w:ilvl w:val="0"/>
                <w:numId w:val="2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3 ansatte (1 fra hvert hus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 xml:space="preserve"> – Storhammeren, Løvåsen, Vestre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)</w:t>
            </w:r>
          </w:p>
          <w:p w14:paraId="6C6AE917" w14:textId="56975CDE" w:rsidR="00F077F6" w:rsidRPr="000D54A7" w:rsidRDefault="00FE596F" w:rsidP="00F077F6">
            <w:pPr>
              <w:pStyle w:val="Listeavsnitt"/>
              <w:numPr>
                <w:ilvl w:val="0"/>
                <w:numId w:val="2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2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>styrer</w:t>
            </w:r>
            <w:r>
              <w:rPr>
                <w:rFonts w:ascii="Corbel Light" w:hAnsi="Corbel Light" w:cstheme="majorHAnsi"/>
                <w:sz w:val="22"/>
                <w:szCs w:val="22"/>
              </w:rPr>
              <w:t>e (styrer i Storhammeren, og styrer i Vestre/Løvåsen)</w:t>
            </w:r>
          </w:p>
          <w:p w14:paraId="441210BC" w14:textId="5DF9D8D8" w:rsidR="00FB1CF1" w:rsidRPr="00FE596F" w:rsidRDefault="00F077F6" w:rsidP="005B674A">
            <w:pPr>
              <w:pStyle w:val="Listeavsnitt"/>
              <w:numPr>
                <w:ilvl w:val="0"/>
                <w:numId w:val="2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1 eier</w:t>
            </w:r>
          </w:p>
          <w:p w14:paraId="22E5D4CB" w14:textId="77777777" w:rsidR="00FE596F" w:rsidRDefault="00FE596F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0418E3DA" w14:textId="1AB167BF" w:rsidR="00FB1CF1" w:rsidRPr="000D54A7" w:rsidRDefault="005B674A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Barnehagens eier kan delta etter eget ønske, men ikke med flere representanter enn hver av de andre gruppene. Representantene 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 xml:space="preserve">i SU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blir valgt for et</w:t>
            </w:r>
            <w:r w:rsidR="00F077F6" w:rsidRPr="000D54A7">
              <w:rPr>
                <w:rFonts w:ascii="Corbel Light" w:hAnsi="Corbel Light" w:cstheme="majorHAnsi"/>
                <w:sz w:val="22"/>
                <w:szCs w:val="22"/>
              </w:rPr>
              <w:t>t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år om gangen.  </w:t>
            </w:r>
          </w:p>
          <w:p w14:paraId="49E9D6B8" w14:textId="77777777" w:rsidR="00FB1CF1" w:rsidRPr="000D54A7" w:rsidRDefault="00FB1CF1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2ADF3759" w14:textId="1C99528D" w:rsidR="004835BC" w:rsidRDefault="005B674A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Barnehageeier skal sørge for at saker av viktighet forelegges foreldrerådet og samarbeidsutvalget.</w:t>
            </w:r>
          </w:p>
          <w:p w14:paraId="4100AB10" w14:textId="77777777" w:rsidR="0024289C" w:rsidRPr="000D54A7" w:rsidRDefault="0024289C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505B1764" w14:textId="77777777" w:rsidR="004835BC" w:rsidRPr="000D54A7" w:rsidRDefault="004835BC" w:rsidP="005B674A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Saker av viktighet til SU er:</w:t>
            </w:r>
          </w:p>
          <w:p w14:paraId="519D2ACC" w14:textId="77777777" w:rsidR="004835BC" w:rsidRPr="000D54A7" w:rsidRDefault="004835BC" w:rsidP="004835BC">
            <w:pPr>
              <w:pStyle w:val="Listeavsnitt"/>
              <w:numPr>
                <w:ilvl w:val="0"/>
                <w:numId w:val="3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Forslag til budsjett</w:t>
            </w:r>
          </w:p>
          <w:p w14:paraId="157FBB4A" w14:textId="77777777" w:rsidR="004835BC" w:rsidRPr="000D54A7" w:rsidRDefault="004835BC" w:rsidP="004835BC">
            <w:pPr>
              <w:pStyle w:val="Listeavsnitt"/>
              <w:numPr>
                <w:ilvl w:val="0"/>
                <w:numId w:val="3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Driftsendringer</w:t>
            </w:r>
          </w:p>
          <w:p w14:paraId="6040BDED" w14:textId="77777777" w:rsidR="004835BC" w:rsidRPr="000D54A7" w:rsidRDefault="004835BC" w:rsidP="004835BC">
            <w:pPr>
              <w:pStyle w:val="Listeavsnitt"/>
              <w:numPr>
                <w:ilvl w:val="0"/>
                <w:numId w:val="3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Arealutnyttelse</w:t>
            </w:r>
          </w:p>
          <w:p w14:paraId="0FEA3D71" w14:textId="0C65666B" w:rsidR="00FE596F" w:rsidRPr="00AA6518" w:rsidRDefault="004835BC" w:rsidP="0024289C">
            <w:pPr>
              <w:pStyle w:val="Listeavsnitt"/>
              <w:numPr>
                <w:ilvl w:val="0"/>
                <w:numId w:val="3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Fastsetting / godkjenning av barnehagens årsplan</w:t>
            </w:r>
          </w:p>
        </w:tc>
      </w:tr>
      <w:tr w:rsidR="004835BC" w:rsidRPr="000D54A7" w14:paraId="197DABA8" w14:textId="77777777" w:rsidTr="00A72EEB">
        <w:trPr>
          <w:trHeight w:val="415"/>
        </w:trPr>
        <w:tc>
          <w:tcPr>
            <w:tcW w:w="846" w:type="dxa"/>
            <w:vMerge w:val="restart"/>
          </w:tcPr>
          <w:p w14:paraId="4D92F851" w14:textId="77777777" w:rsidR="004835BC" w:rsidRPr="000D54A7" w:rsidRDefault="00892BC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lastRenderedPageBreak/>
              <w:t>5</w:t>
            </w:r>
            <w:r w:rsidR="004835BC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1A4D1079" w14:textId="77777777" w:rsidR="004835BC" w:rsidRPr="000D54A7" w:rsidRDefault="00A72EEB" w:rsidP="00E620D6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Åpningstider</w:t>
            </w:r>
          </w:p>
        </w:tc>
      </w:tr>
      <w:tr w:rsidR="004835BC" w:rsidRPr="000D54A7" w14:paraId="644B85F9" w14:textId="77777777" w:rsidTr="003C0EEC">
        <w:trPr>
          <w:trHeight w:val="415"/>
        </w:trPr>
        <w:tc>
          <w:tcPr>
            <w:tcW w:w="846" w:type="dxa"/>
            <w:vMerge/>
          </w:tcPr>
          <w:p w14:paraId="052EFA44" w14:textId="77777777" w:rsidR="004835BC" w:rsidRPr="000D54A7" w:rsidRDefault="004835BC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7643B8F3" w14:textId="77777777" w:rsidR="00A72EEB" w:rsidRPr="000D54A7" w:rsidRDefault="00A72EEB" w:rsidP="00A72EEB">
            <w:pPr>
              <w:tabs>
                <w:tab w:val="right" w:pos="9072"/>
              </w:tabs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Barnehagen </w:t>
            </w:r>
            <w:r w:rsidR="00C25EBB" w:rsidRPr="000D54A7">
              <w:rPr>
                <w:rFonts w:ascii="Corbel Light" w:hAnsi="Corbel Light" w:cstheme="majorHAnsi"/>
                <w:sz w:val="22"/>
                <w:szCs w:val="22"/>
              </w:rPr>
              <w:t>er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åpen mandag til fredag klokka 07.15 </w:t>
            </w:r>
            <w:r w:rsidR="00C25EBB" w:rsidRPr="000D54A7">
              <w:rPr>
                <w:rFonts w:ascii="Corbel Light" w:hAnsi="Corbel Light" w:cstheme="majorHAnsi"/>
                <w:sz w:val="22"/>
                <w:szCs w:val="22"/>
              </w:rPr>
              <w:t>–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16.45 (9,5 timer)</w:t>
            </w:r>
            <w:r w:rsidR="00C25EBB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1F1B2F9A" w14:textId="03F10F7E" w:rsidR="00A72EEB" w:rsidRPr="000D54A7" w:rsidRDefault="00A72EEB" w:rsidP="00A72EEB">
            <w:pPr>
              <w:tabs>
                <w:tab w:val="right" w:pos="9072"/>
              </w:tabs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I tilbudsbrevet får alle barn tilbud om heldagsplass med 45 timer pr uke, dette innebærer 9 timer pr dag. Ingen barn kan benytte seg av hele åpningstiden</w:t>
            </w:r>
            <w:r w:rsidR="009E2222" w:rsidRPr="000D54A7">
              <w:rPr>
                <w:rFonts w:ascii="Corbel Light" w:hAnsi="Corbel Light" w:cstheme="majorHAnsi"/>
                <w:sz w:val="22"/>
                <w:szCs w:val="22"/>
              </w:rPr>
              <w:t xml:space="preserve"> på 9,5 timer</w:t>
            </w:r>
            <w:r w:rsidR="003F522A">
              <w:rPr>
                <w:rFonts w:ascii="Corbel Light" w:hAnsi="Corbel Light" w:cstheme="majorHAnsi"/>
                <w:sz w:val="22"/>
                <w:szCs w:val="22"/>
              </w:rPr>
              <w:t>, maks tid pr barn pr dag er 9 timer.</w:t>
            </w:r>
          </w:p>
          <w:p w14:paraId="70FDDB05" w14:textId="77777777" w:rsidR="005D327A" w:rsidRPr="000D54A7" w:rsidRDefault="005D327A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</w:p>
          <w:p w14:paraId="55C831DF" w14:textId="77777777" w:rsidR="00A72EEB" w:rsidRPr="000D54A7" w:rsidRDefault="006B0AE2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FERIE / STENGTE DAGER:</w:t>
            </w:r>
          </w:p>
          <w:p w14:paraId="7C2E16F1" w14:textId="77777777" w:rsidR="00A72EEB" w:rsidRPr="000D54A7" w:rsidRDefault="00A72EEB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Jul:</w:t>
            </w:r>
          </w:p>
          <w:p w14:paraId="0F332114" w14:textId="7C0A7769" w:rsidR="00A72EEB" w:rsidRPr="000D54A7" w:rsidRDefault="00A72EEB" w:rsidP="00A72EEB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Stengt fra og med julaften 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(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24.desember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)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til og med 2. juledag 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(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26.desember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)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. </w:t>
            </w:r>
          </w:p>
          <w:p w14:paraId="3788A3C1" w14:textId="1B030555" w:rsidR="00A72EEB" w:rsidRPr="000D54A7" w:rsidRDefault="00A72EEB" w:rsidP="00A72EEB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Stengt nyttårsaften 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(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31.desember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)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og 1.nyttårsdag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 xml:space="preserve"> (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1.januar</w:t>
            </w:r>
            <w:r w:rsidR="00DA7782">
              <w:rPr>
                <w:rFonts w:ascii="Corbel Light" w:hAnsi="Corbel Light" w:cstheme="majorHAnsi"/>
                <w:sz w:val="22"/>
                <w:szCs w:val="22"/>
              </w:rPr>
              <w:t>)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0FFEF264" w14:textId="77777777" w:rsidR="009E2222" w:rsidRPr="000D54A7" w:rsidRDefault="009E2222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</w:p>
          <w:p w14:paraId="42A5A08C" w14:textId="77777777" w:rsidR="00A72EEB" w:rsidRPr="000D54A7" w:rsidRDefault="00A72EEB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Påske:</w:t>
            </w:r>
          </w:p>
          <w:p w14:paraId="670CF9DE" w14:textId="77777777" w:rsidR="00A72EEB" w:rsidRPr="000D54A7" w:rsidRDefault="00A72EEB" w:rsidP="00A72EEB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Stengt fra og med kl.12.00 onsdag før Skjærtorsdag frem til og med 2.Påskedag.</w:t>
            </w:r>
          </w:p>
          <w:p w14:paraId="77DA9FC6" w14:textId="77777777" w:rsidR="009E2222" w:rsidRPr="000D54A7" w:rsidRDefault="009E2222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</w:p>
          <w:p w14:paraId="19305EE0" w14:textId="77777777" w:rsidR="00A72EEB" w:rsidRPr="000D54A7" w:rsidRDefault="00A72EEB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Pinse: </w:t>
            </w:r>
          </w:p>
          <w:p w14:paraId="6FB4793C" w14:textId="77777777" w:rsidR="00A72EEB" w:rsidRPr="000D54A7" w:rsidRDefault="00A72EEB" w:rsidP="00A72EEB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Stengt fra og med Pinseaften til og med 2.Pinsedag.</w:t>
            </w:r>
          </w:p>
          <w:p w14:paraId="799BE609" w14:textId="77777777" w:rsidR="009E2222" w:rsidRPr="000D54A7" w:rsidRDefault="009E2222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</w:p>
          <w:p w14:paraId="6CD4CF31" w14:textId="77777777" w:rsidR="00323B2A" w:rsidRPr="000D54A7" w:rsidRDefault="00A72EEB" w:rsidP="00A72EEB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Sommer: 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ab/>
            </w:r>
          </w:p>
          <w:p w14:paraId="3B1D889B" w14:textId="5D4BF5D9" w:rsidR="00A72EEB" w:rsidRPr="000D54A7" w:rsidRDefault="00A72EEB" w:rsidP="00A72EEB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Stengt 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>de 3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siste 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  <w:u w:val="single"/>
              </w:rPr>
              <w:t>hele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>arbeids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uke</w:t>
            </w:r>
            <w:r w:rsidR="005D327A" w:rsidRPr="000D54A7">
              <w:rPr>
                <w:rFonts w:ascii="Corbel Light" w:hAnsi="Corbel Light" w:cstheme="majorHAnsi"/>
                <w:sz w:val="22"/>
                <w:szCs w:val="22"/>
              </w:rPr>
              <w:t>ne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i juli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 xml:space="preserve"> (arbeidsuke = mandag til fredag)</w:t>
            </w:r>
          </w:p>
          <w:p w14:paraId="770E7B3F" w14:textId="77777777" w:rsidR="009E2222" w:rsidRPr="000D54A7" w:rsidRDefault="009E2222" w:rsidP="00E620D6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</w:p>
          <w:p w14:paraId="34E91E2C" w14:textId="25384CE3" w:rsidR="006E2B6C" w:rsidRDefault="00A72EEB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Stengt: 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ab/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5 planleggingsdager i året.</w:t>
            </w:r>
          </w:p>
          <w:p w14:paraId="7BEA6086" w14:textId="77777777" w:rsidR="00055BBC" w:rsidRPr="00055BBC" w:rsidRDefault="00055BBC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77F24B1B" w14:textId="40717223" w:rsidR="00A72EEB" w:rsidRDefault="00055BBC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R</w:t>
            </w:r>
            <w:r w:rsidR="006E2B6C" w:rsidRPr="000D54A7">
              <w:rPr>
                <w:rFonts w:ascii="Corbel Light" w:hAnsi="Corbel Light" w:cstheme="majorHAnsi"/>
                <w:sz w:val="22"/>
                <w:szCs w:val="22"/>
              </w:rPr>
              <w:t>omjul og påskedagene kan barnehagen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>,</w:t>
            </w:r>
            <w:r w:rsidR="006E2B6C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>
              <w:rPr>
                <w:rFonts w:ascii="Corbel Light" w:hAnsi="Corbel Light" w:cstheme="majorHAnsi"/>
                <w:sz w:val="22"/>
                <w:szCs w:val="22"/>
              </w:rPr>
              <w:t>om mulig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 xml:space="preserve">, </w:t>
            </w:r>
            <w:r w:rsidR="006E2B6C" w:rsidRPr="000D54A7">
              <w:rPr>
                <w:rFonts w:ascii="Corbel Light" w:hAnsi="Corbel Light" w:cstheme="majorHAnsi"/>
                <w:sz w:val="22"/>
                <w:szCs w:val="22"/>
              </w:rPr>
              <w:t>samkjøre driften med e</w:t>
            </w:r>
            <w:r>
              <w:rPr>
                <w:rFonts w:ascii="Corbel Light" w:hAnsi="Corbel Light" w:cstheme="majorHAnsi"/>
                <w:sz w:val="22"/>
                <w:szCs w:val="22"/>
              </w:rPr>
              <w:t>t annet hus</w:t>
            </w:r>
            <w:r w:rsidR="006E2B6C" w:rsidRPr="000D54A7">
              <w:rPr>
                <w:rFonts w:ascii="Corbel Light" w:hAnsi="Corbel Light" w:cstheme="majorHAnsi"/>
                <w:sz w:val="22"/>
                <w:szCs w:val="22"/>
              </w:rPr>
              <w:t xml:space="preserve">, slik at barn og personale 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fra flere hus kan </w:t>
            </w:r>
            <w:r w:rsidR="006E2B6C" w:rsidRPr="000D54A7">
              <w:rPr>
                <w:rFonts w:ascii="Corbel Light" w:hAnsi="Corbel Light" w:cstheme="majorHAnsi"/>
                <w:sz w:val="22"/>
                <w:szCs w:val="22"/>
              </w:rPr>
              <w:t xml:space="preserve">samles </w:t>
            </w:r>
            <w:r>
              <w:rPr>
                <w:rFonts w:ascii="Corbel Light" w:hAnsi="Corbel Light" w:cstheme="majorHAnsi"/>
                <w:sz w:val="22"/>
                <w:szCs w:val="22"/>
              </w:rPr>
              <w:t>på et av husene</w:t>
            </w:r>
            <w:r w:rsidR="00323B2A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5BDDBA93" w14:textId="4EF71520" w:rsidR="00055BBC" w:rsidRPr="000D54A7" w:rsidRDefault="00055BBC" w:rsidP="00E620D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A40FB5" w:rsidRPr="000D54A7" w14:paraId="5A4F3E80" w14:textId="77777777" w:rsidTr="00A40FB5">
        <w:trPr>
          <w:trHeight w:val="461"/>
        </w:trPr>
        <w:tc>
          <w:tcPr>
            <w:tcW w:w="846" w:type="dxa"/>
            <w:vMerge w:val="restart"/>
          </w:tcPr>
          <w:p w14:paraId="405F82DD" w14:textId="77777777" w:rsidR="00A40FB5" w:rsidRPr="000D54A7" w:rsidRDefault="00892BC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6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2B2C3739" w14:textId="77777777" w:rsidR="00A40FB5" w:rsidRPr="000D54A7" w:rsidRDefault="00C25EBB" w:rsidP="00A72EEB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Opptak</w:t>
            </w:r>
            <w:r w:rsidR="00767007"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 og opptak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skriterier</w:t>
            </w:r>
          </w:p>
        </w:tc>
      </w:tr>
      <w:tr w:rsidR="00A40FB5" w:rsidRPr="000D54A7" w14:paraId="5DB92682" w14:textId="77777777" w:rsidTr="003C0EEC">
        <w:trPr>
          <w:trHeight w:val="1520"/>
        </w:trPr>
        <w:tc>
          <w:tcPr>
            <w:tcW w:w="846" w:type="dxa"/>
            <w:vMerge/>
          </w:tcPr>
          <w:p w14:paraId="2D1DA891" w14:textId="77777777" w:rsidR="00A40FB5" w:rsidRPr="000D54A7" w:rsidRDefault="00A40FB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5FAB6370" w14:textId="5B34840D" w:rsidR="003918E3" w:rsidRDefault="003918E3" w:rsidP="003918E3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Styrer foretar opptak av barn i samarbeid med eier.</w:t>
            </w:r>
          </w:p>
          <w:p w14:paraId="08BAD0AD" w14:textId="77777777" w:rsidR="00055BBC" w:rsidRPr="000D54A7" w:rsidRDefault="00055BBC" w:rsidP="003918E3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65D88403" w14:textId="3E78BB2E" w:rsidR="00767007" w:rsidRPr="000D54A7" w:rsidRDefault="00A40FB5" w:rsidP="00767007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Tildeling av plasser foregår etter søknad gjennom </w:t>
            </w:r>
            <w:r w:rsidR="007D1364" w:rsidRPr="000D54A7">
              <w:rPr>
                <w:rFonts w:ascii="Corbel Light" w:hAnsi="Corbel Light" w:cstheme="majorHAnsi"/>
                <w:sz w:val="22"/>
                <w:szCs w:val="22"/>
              </w:rPr>
              <w:t>Bergen K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ommun</w:t>
            </w:r>
            <w:r w:rsidR="007D1364" w:rsidRPr="000D54A7">
              <w:rPr>
                <w:rFonts w:ascii="Corbel Light" w:hAnsi="Corbel Light" w:cstheme="majorHAnsi"/>
                <w:sz w:val="22"/>
                <w:szCs w:val="22"/>
              </w:rPr>
              <w:t>es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samordnende opptak.</w:t>
            </w:r>
            <w:r w:rsidR="00767007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757FA2">
              <w:rPr>
                <w:rFonts w:ascii="Corbel Light" w:hAnsi="Corbel Light" w:cstheme="majorHAnsi"/>
                <w:sz w:val="22"/>
                <w:szCs w:val="22"/>
              </w:rPr>
              <w:t>(</w:t>
            </w:r>
            <w:proofErr w:type="spellStart"/>
            <w:r w:rsidR="00757FA2">
              <w:rPr>
                <w:rFonts w:ascii="Corbel Light" w:hAnsi="Corbel Light" w:cstheme="majorHAnsi"/>
                <w:sz w:val="22"/>
                <w:szCs w:val="22"/>
              </w:rPr>
              <w:t>Jmf</w:t>
            </w:r>
            <w:proofErr w:type="spellEnd"/>
            <w:r w:rsidR="00757FA2">
              <w:rPr>
                <w:rFonts w:ascii="Corbel Light" w:hAnsi="Corbel Light" w:cstheme="majorHAnsi"/>
                <w:sz w:val="22"/>
                <w:szCs w:val="22"/>
              </w:rPr>
              <w:t xml:space="preserve">. Lov om barnehager § 17) </w:t>
            </w:r>
            <w:r w:rsidR="00767007" w:rsidRPr="000D54A7">
              <w:rPr>
                <w:rFonts w:ascii="Corbel Light" w:hAnsi="Corbel Light" w:cstheme="majorHAnsi"/>
                <w:sz w:val="22"/>
                <w:szCs w:val="22"/>
              </w:rPr>
              <w:t>Søknad til barnehagen kan kun foregå elektronisk via Bergen kommune sine nettsider</w:t>
            </w:r>
            <w:r w:rsidR="00FE37DB">
              <w:rPr>
                <w:rFonts w:ascii="Corbel Light" w:hAnsi="Corbel Light" w:cstheme="majorHAnsi"/>
                <w:sz w:val="22"/>
                <w:szCs w:val="22"/>
              </w:rPr>
              <w:t>:</w:t>
            </w:r>
            <w:r w:rsidR="00767007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hyperlink r:id="rId9" w:history="1">
              <w:r w:rsidR="00767007" w:rsidRPr="000D54A7">
                <w:rPr>
                  <w:rStyle w:val="Hyperkobling"/>
                  <w:rFonts w:ascii="Corbel Light" w:hAnsi="Corbel Light" w:cstheme="majorHAnsi"/>
                  <w:sz w:val="22"/>
                  <w:szCs w:val="22"/>
                </w:rPr>
                <w:t>www.bergen.kommune.no</w:t>
              </w:r>
            </w:hyperlink>
            <w:r w:rsidR="00767007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3E4D4FEA" w14:textId="77777777" w:rsidR="00767007" w:rsidRPr="000D54A7" w:rsidRDefault="00767007" w:rsidP="00767007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770BFEAC" w14:textId="77777777" w:rsidR="00BC08F1" w:rsidRDefault="00767007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Søknadsfrist til hovedopptaket er satt til 1. mars hvert </w:t>
            </w:r>
            <w:r w:rsidR="00E861C5" w:rsidRPr="000D54A7">
              <w:rPr>
                <w:rFonts w:ascii="Corbel Light" w:hAnsi="Corbel Light" w:cstheme="majorHAnsi"/>
                <w:sz w:val="22"/>
                <w:szCs w:val="22"/>
              </w:rPr>
              <w:t>år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 Søknader som blir registrert etter søknadsfristen, blir behandlet ved suppleringsopptak.</w:t>
            </w:r>
            <w:r w:rsidR="00BC08F1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72070481" w14:textId="77777777" w:rsidR="00761DA7" w:rsidRDefault="00761DA7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61E3DAF9" w14:textId="689DF117" w:rsidR="00761DA7" w:rsidRDefault="00BC08F1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BC08F1">
              <w:rPr>
                <w:rFonts w:ascii="Corbel Light" w:hAnsi="Corbel Light" w:cstheme="majorHAnsi"/>
                <w:sz w:val="22"/>
                <w:szCs w:val="22"/>
              </w:rPr>
              <w:t>Søkerlistene blir sortert etter prioritet og barnets fødselsdato. Hvilken dato du leverer søknaden, påvirker ikke opptaket.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761DA7" w:rsidRPr="00761DA7">
              <w:rPr>
                <w:rFonts w:ascii="Corbel Light" w:hAnsi="Corbel Light" w:cstheme="majorHAnsi"/>
                <w:sz w:val="22"/>
                <w:szCs w:val="22"/>
              </w:rPr>
              <w:t xml:space="preserve">Tilbud om plass blir sendt ut elektronisk via </w:t>
            </w:r>
            <w:proofErr w:type="spellStart"/>
            <w:r w:rsidR="00761DA7" w:rsidRPr="00761DA7">
              <w:rPr>
                <w:rFonts w:ascii="Corbel Light" w:hAnsi="Corbel Light" w:cstheme="majorHAnsi"/>
                <w:sz w:val="22"/>
                <w:szCs w:val="22"/>
              </w:rPr>
              <w:t>Altinn</w:t>
            </w:r>
            <w:proofErr w:type="spellEnd"/>
            <w:r w:rsidR="00761DA7" w:rsidRPr="00761DA7">
              <w:rPr>
                <w:rFonts w:ascii="Corbel Light" w:hAnsi="Corbel Light" w:cstheme="majorHAnsi"/>
                <w:sz w:val="22"/>
                <w:szCs w:val="22"/>
              </w:rPr>
              <w:t xml:space="preserve"> eller digital postkasse. Hvis du ikke leser brevet i </w:t>
            </w:r>
            <w:proofErr w:type="spellStart"/>
            <w:r w:rsidR="00761DA7" w:rsidRPr="00761DA7">
              <w:rPr>
                <w:rFonts w:ascii="Corbel Light" w:hAnsi="Corbel Light" w:cstheme="majorHAnsi"/>
                <w:sz w:val="22"/>
                <w:szCs w:val="22"/>
              </w:rPr>
              <w:t>Altinn</w:t>
            </w:r>
            <w:proofErr w:type="spellEnd"/>
            <w:r w:rsidR="00761DA7" w:rsidRPr="00761DA7">
              <w:rPr>
                <w:rFonts w:ascii="Corbel Light" w:hAnsi="Corbel Light" w:cstheme="majorHAnsi"/>
                <w:sz w:val="22"/>
                <w:szCs w:val="22"/>
              </w:rPr>
              <w:t xml:space="preserve"> innen to dager, blir det sendt som vanlig papirpost til deg.</w:t>
            </w:r>
          </w:p>
          <w:p w14:paraId="17D67703" w14:textId="77777777" w:rsidR="00055BBC" w:rsidRDefault="00055BBC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11FBDE62" w14:textId="69E52C04" w:rsidR="00AF4675" w:rsidRPr="000D54A7" w:rsidRDefault="000446C7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446C7">
              <w:rPr>
                <w:rFonts w:ascii="Corbel Light" w:hAnsi="Corbel Light" w:cstheme="majorHAnsi"/>
                <w:sz w:val="22"/>
                <w:szCs w:val="22"/>
              </w:rPr>
              <w:t>Dersom foresatte ikke har fått tilbud om plass på ønsket hus/avdeling, og hvis det er ledig plass i en av de andre av Lekeklossen sine avdelinger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som foresatte er interessert i, </w:t>
            </w:r>
            <w:r w:rsidRPr="000446C7">
              <w:rPr>
                <w:rFonts w:ascii="Corbel Light" w:hAnsi="Corbel Light" w:cstheme="majorHAnsi"/>
                <w:sz w:val="22"/>
                <w:szCs w:val="22"/>
              </w:rPr>
              <w:t xml:space="preserve">vil foreldre/foresatte få tilbud om plass der. </w:t>
            </w:r>
            <w:r w:rsidR="00892BC5" w:rsidRPr="000D54A7">
              <w:rPr>
                <w:rFonts w:ascii="Corbel Light" w:hAnsi="Corbel Light" w:cstheme="majorHAnsi"/>
                <w:sz w:val="22"/>
                <w:szCs w:val="22"/>
              </w:rPr>
              <w:t xml:space="preserve">Det er </w:t>
            </w:r>
            <w:r w:rsidR="0063512C" w:rsidRPr="000D54A7">
              <w:rPr>
                <w:rFonts w:ascii="Corbel Light" w:hAnsi="Corbel Light" w:cstheme="majorHAnsi"/>
                <w:sz w:val="22"/>
                <w:szCs w:val="22"/>
              </w:rPr>
              <w:t xml:space="preserve">mulighet for </w:t>
            </w:r>
            <w:r w:rsidR="00892BC5" w:rsidRPr="000D54A7">
              <w:rPr>
                <w:rFonts w:ascii="Corbel Light" w:hAnsi="Corbel Light" w:cstheme="majorHAnsi"/>
                <w:sz w:val="22"/>
                <w:szCs w:val="22"/>
              </w:rPr>
              <w:t xml:space="preserve">intern </w:t>
            </w:r>
            <w:r w:rsidR="0063512C" w:rsidRPr="000D54A7">
              <w:rPr>
                <w:rFonts w:ascii="Corbel Light" w:hAnsi="Corbel Light" w:cstheme="majorHAnsi"/>
                <w:sz w:val="22"/>
                <w:szCs w:val="22"/>
              </w:rPr>
              <w:t xml:space="preserve">overflytting </w:t>
            </w:r>
            <w:r w:rsidR="00892BC5" w:rsidRPr="000D54A7">
              <w:rPr>
                <w:rFonts w:ascii="Corbel Light" w:hAnsi="Corbel Light" w:cstheme="majorHAnsi"/>
                <w:sz w:val="22"/>
                <w:szCs w:val="22"/>
              </w:rPr>
              <w:t xml:space="preserve">til </w:t>
            </w:r>
            <w:r w:rsidR="003918E3">
              <w:rPr>
                <w:rFonts w:ascii="Corbel Light" w:hAnsi="Corbel Light" w:cstheme="majorHAnsi"/>
                <w:sz w:val="22"/>
                <w:szCs w:val="22"/>
              </w:rPr>
              <w:t>ønsket</w:t>
            </w:r>
            <w:r w:rsidR="00892BC5" w:rsidRPr="000D54A7">
              <w:rPr>
                <w:rFonts w:ascii="Corbel Light" w:hAnsi="Corbel Light" w:cstheme="majorHAnsi"/>
                <w:sz w:val="22"/>
                <w:szCs w:val="22"/>
              </w:rPr>
              <w:t xml:space="preserve"> hus </w:t>
            </w:r>
            <w:r w:rsidR="0063512C" w:rsidRPr="000D54A7">
              <w:rPr>
                <w:rFonts w:ascii="Corbel Light" w:hAnsi="Corbel Light" w:cstheme="majorHAnsi"/>
                <w:sz w:val="22"/>
                <w:szCs w:val="22"/>
              </w:rPr>
              <w:t>ved ledig plass. Ta kontakt med styrer for internt overflytting</w:t>
            </w:r>
            <w:r w:rsidR="00797260" w:rsidRPr="000D54A7">
              <w:rPr>
                <w:rFonts w:ascii="Corbel Light" w:hAnsi="Corbel Light" w:cstheme="majorHAnsi"/>
                <w:sz w:val="22"/>
                <w:szCs w:val="22"/>
              </w:rPr>
              <w:t>s</w:t>
            </w:r>
            <w:r w:rsidR="0063512C" w:rsidRPr="000D54A7">
              <w:rPr>
                <w:rFonts w:ascii="Corbel Light" w:hAnsi="Corbel Light" w:cstheme="majorHAnsi"/>
                <w:sz w:val="22"/>
                <w:szCs w:val="22"/>
              </w:rPr>
              <w:t>skjema.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45D10412" w14:textId="77777777" w:rsidR="00055BBC" w:rsidRDefault="00055BBC" w:rsidP="00055BB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43BC38C9" w14:textId="09E9EA65" w:rsidR="00055BBC" w:rsidRDefault="00055BBC" w:rsidP="00055BB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 som har plass i Lekeklossen barnehage beholder plassen </w:t>
            </w:r>
            <w:r w:rsidR="00C70DF8">
              <w:rPr>
                <w:rFonts w:ascii="Corbel Light" w:hAnsi="Corbel Light" w:cstheme="majorHAnsi"/>
                <w:sz w:val="22"/>
                <w:szCs w:val="22"/>
              </w:rPr>
              <w:t xml:space="preserve">frem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til </w:t>
            </w:r>
            <w:r w:rsidR="00761DA7">
              <w:rPr>
                <w:rFonts w:ascii="Corbel Light" w:hAnsi="Corbel Light" w:cstheme="majorHAnsi"/>
                <w:sz w:val="22"/>
                <w:szCs w:val="22"/>
              </w:rPr>
              <w:t>sommerferien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C70DF8">
              <w:rPr>
                <w:rFonts w:ascii="Corbel Light" w:hAnsi="Corbel Light" w:cstheme="majorHAnsi"/>
                <w:sz w:val="22"/>
                <w:szCs w:val="22"/>
              </w:rPr>
              <w:t>starter</w:t>
            </w:r>
            <w:r w:rsidR="00761D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året barn</w:t>
            </w:r>
            <w:r>
              <w:rPr>
                <w:rFonts w:ascii="Corbel Light" w:hAnsi="Corbel Light" w:cstheme="majorHAnsi"/>
                <w:sz w:val="22"/>
                <w:szCs w:val="22"/>
              </w:rPr>
              <w:t>et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begynner på skolen.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3BA5E880" w14:textId="77777777" w:rsidR="00055BBC" w:rsidRDefault="00055BBC" w:rsidP="00055BB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249E4F78" w14:textId="77777777" w:rsidR="00C70DF8" w:rsidRDefault="00C70DF8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191DEC8D" w14:textId="77777777" w:rsidR="00C70DF8" w:rsidRDefault="00C70DF8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9BAFCCD" w14:textId="41FC0478" w:rsidR="00055BBC" w:rsidRDefault="00055BBC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FE37DB">
              <w:rPr>
                <w:rFonts w:ascii="Corbel Light" w:hAnsi="Corbel Light" w:cstheme="majorHAnsi"/>
                <w:sz w:val="22"/>
                <w:szCs w:val="22"/>
              </w:rPr>
              <w:lastRenderedPageBreak/>
              <w:t xml:space="preserve">Lekeklossen barnehage prioriterer søkere som har Lekeklossen 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barnehage </w:t>
            </w:r>
            <w:r w:rsidRPr="00FE37DB">
              <w:rPr>
                <w:rFonts w:ascii="Corbel Light" w:hAnsi="Corbel Light" w:cstheme="majorHAnsi"/>
                <w:sz w:val="22"/>
                <w:szCs w:val="22"/>
              </w:rPr>
              <w:t>som 1.</w:t>
            </w:r>
            <w:r w:rsidR="001B708D">
              <w:rPr>
                <w:rFonts w:ascii="Corbel Light" w:hAnsi="Corbel Light" w:cstheme="majorHAnsi"/>
                <w:sz w:val="22"/>
                <w:szCs w:val="22"/>
              </w:rPr>
              <w:t>prioritet</w:t>
            </w:r>
            <w:r w:rsidRPr="00FE37DB">
              <w:rPr>
                <w:rFonts w:ascii="Corbel Light" w:hAnsi="Corbel Light" w:cstheme="majorHAnsi"/>
                <w:sz w:val="22"/>
                <w:szCs w:val="22"/>
              </w:rPr>
              <w:t>.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4F429826" w14:textId="77777777" w:rsidR="00761DA7" w:rsidRPr="000D54A7" w:rsidRDefault="00761DA7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8BAF1AC" w14:textId="2A3333F4" w:rsidR="00A40FB5" w:rsidRPr="000D54A7" w:rsidRDefault="006140A3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Lekeklossen barnehage sin o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 xml:space="preserve">pptakskrets: </w:t>
            </w:r>
          </w:p>
          <w:p w14:paraId="76D617F7" w14:textId="77777777" w:rsidR="00A40FB5" w:rsidRPr="000D54A7" w:rsidRDefault="00A40FB5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1. Ansattes barn</w:t>
            </w:r>
          </w:p>
          <w:p w14:paraId="77C8AF65" w14:textId="7E2CB13F" w:rsidR="00BC08F1" w:rsidRPr="000D54A7" w:rsidRDefault="00A40FB5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2. Søsken av barn som allerede har plass i Lekeklossen barnehage</w:t>
            </w:r>
          </w:p>
          <w:p w14:paraId="0F3B8C4F" w14:textId="48D3D64D" w:rsidR="00797260" w:rsidRDefault="00055BBC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3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 xml:space="preserve">. </w:t>
            </w:r>
            <w:r w:rsidR="008940FD" w:rsidRPr="000D54A7">
              <w:rPr>
                <w:rFonts w:ascii="Corbel Light" w:hAnsi="Corbel Light" w:cstheme="majorHAnsi"/>
                <w:sz w:val="22"/>
                <w:szCs w:val="22"/>
              </w:rPr>
              <w:t xml:space="preserve">Bergen Kommune </w:t>
            </w:r>
          </w:p>
          <w:p w14:paraId="01D1226A" w14:textId="77777777" w:rsidR="00761DA7" w:rsidRDefault="00761DA7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7A825A2F" w14:textId="77777777" w:rsidR="00536E03" w:rsidRPr="000D54A7" w:rsidRDefault="006140A3" w:rsidP="00A40FB5">
            <w:pPr>
              <w:rPr>
                <w:rFonts w:ascii="Corbel Light" w:hAnsi="Corbel Light" w:cstheme="majorHAnsi"/>
                <w:color w:val="333333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>Dersom barnehageplassene ikke blir fylt opp av ansattes barn og søsken, kan barn i Bergen kommune sin opptakskrets tilbys barnehageplass</w:t>
            </w:r>
            <w:r w:rsidR="008940FD"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>.</w:t>
            </w:r>
            <w:r w:rsidR="00797260"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 </w:t>
            </w:r>
          </w:p>
          <w:p w14:paraId="75CAB2B5" w14:textId="77777777" w:rsidR="00A40FB5" w:rsidRPr="000D54A7" w:rsidRDefault="00A40FB5" w:rsidP="00A40FB5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Ved tildeling av plasser gjelder følgende opptakskriterier:</w:t>
            </w:r>
          </w:p>
          <w:p w14:paraId="7C36D0D9" w14:textId="26AB1358" w:rsidR="00A40FB5" w:rsidRPr="000D54A7" w:rsidRDefault="00E95FFE" w:rsidP="00A40FB5">
            <w:pPr>
              <w:numPr>
                <w:ilvl w:val="0"/>
                <w:numId w:val="6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Lovpålagt: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Barn med nedsatt funksjonsevne knyttet til</w:t>
            </w:r>
            <w:r w:rsidR="00E14E84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§</w:t>
            </w:r>
            <w:r w:rsidR="00E14E84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E14E84">
              <w:rPr>
                <w:rFonts w:ascii="Corbel Light" w:hAnsi="Corbel Light" w:cstheme="majorHAnsi"/>
                <w:sz w:val="22"/>
                <w:szCs w:val="22"/>
              </w:rPr>
              <w:t>8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 xml:space="preserve"> i Lov om barnehager.</w:t>
            </w:r>
          </w:p>
          <w:p w14:paraId="5DF701DA" w14:textId="01FFE77C" w:rsidR="00A40FB5" w:rsidRPr="000D54A7" w:rsidRDefault="00E95FFE" w:rsidP="00A40FB5">
            <w:pPr>
              <w:ind w:left="720"/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Lovpålagt: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 som omfattes av </w:t>
            </w:r>
            <w:r>
              <w:rPr>
                <w:rFonts w:ascii="Corbel Light" w:hAnsi="Corbel Light" w:cstheme="majorHAnsi"/>
                <w:sz w:val="22"/>
                <w:szCs w:val="22"/>
              </w:rPr>
              <w:t>L</w:t>
            </w:r>
            <w:r w:rsidR="00E14E84">
              <w:rPr>
                <w:rFonts w:ascii="Corbel Light" w:hAnsi="Corbel Light" w:cstheme="majorHAnsi"/>
                <w:sz w:val="22"/>
                <w:szCs w:val="22"/>
              </w:rPr>
              <w:t>ov om barnever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ntjenester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§§</w:t>
            </w:r>
            <w:r w:rsidR="00E14E84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4-4 annet og fjerde ledd</w:t>
            </w:r>
            <w:r>
              <w:rPr>
                <w:rFonts w:ascii="Corbel Light" w:hAnsi="Corbel Light" w:cstheme="majorHAnsi"/>
                <w:sz w:val="22"/>
                <w:szCs w:val="22"/>
              </w:rPr>
              <w:t>,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 xml:space="preserve"> og §§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A40FB5" w:rsidRPr="000D54A7">
              <w:rPr>
                <w:rFonts w:ascii="Corbel Light" w:hAnsi="Corbel Light" w:cstheme="majorHAnsi"/>
                <w:sz w:val="22"/>
                <w:szCs w:val="22"/>
              </w:rPr>
              <w:t>4-12.</w:t>
            </w:r>
          </w:p>
          <w:p w14:paraId="680EED1F" w14:textId="77777777" w:rsidR="00A40FB5" w:rsidRPr="000D54A7" w:rsidRDefault="00A40FB5" w:rsidP="00A40FB5">
            <w:pPr>
              <w:numPr>
                <w:ilvl w:val="0"/>
                <w:numId w:val="6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Kommunale kriterier for prioritet i tillegg til de lovpålagte:</w:t>
            </w:r>
          </w:p>
          <w:p w14:paraId="1FABB1CE" w14:textId="77777777" w:rsidR="006140A3" w:rsidRPr="000D54A7" w:rsidRDefault="00A40FB5" w:rsidP="00A40FB5">
            <w:pPr>
              <w:numPr>
                <w:ilvl w:val="0"/>
                <w:numId w:val="7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Søsken av barn som allerede har plass i den barnehagen det søkes til. </w:t>
            </w:r>
          </w:p>
          <w:p w14:paraId="18D0E2C3" w14:textId="77777777" w:rsidR="00A40FB5" w:rsidRPr="000D54A7" w:rsidRDefault="00A40FB5" w:rsidP="00A40FB5">
            <w:pPr>
              <w:numPr>
                <w:ilvl w:val="0"/>
                <w:numId w:val="7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 av ansatte i den kommunale barnehagen der foresatte arbeider. </w:t>
            </w:r>
          </w:p>
          <w:p w14:paraId="20980BCA" w14:textId="77777777" w:rsidR="00A40FB5" w:rsidRPr="000D54A7" w:rsidRDefault="00A40FB5" w:rsidP="00A40FB5">
            <w:pPr>
              <w:ind w:left="720"/>
              <w:rPr>
                <w:rFonts w:ascii="Corbel Light" w:hAnsi="Corbel Light" w:cstheme="majorHAnsi"/>
                <w:sz w:val="22"/>
                <w:szCs w:val="22"/>
                <w:u w:val="single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  <w:u w:val="single"/>
              </w:rPr>
              <w:t xml:space="preserve">Øvrige prioriterte kriterier/grupper: </w:t>
            </w:r>
          </w:p>
          <w:p w14:paraId="0408F9A9" w14:textId="77777777" w:rsidR="00A40FB5" w:rsidRPr="000D54A7" w:rsidRDefault="00A40FB5" w:rsidP="00A40FB5">
            <w:pPr>
              <w:numPr>
                <w:ilvl w:val="0"/>
                <w:numId w:val="4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Barn med foresatte som er sterkt synshemmet/blind.</w:t>
            </w:r>
          </w:p>
          <w:p w14:paraId="675E817D" w14:textId="77777777" w:rsidR="00A40FB5" w:rsidRPr="000D54A7" w:rsidRDefault="00A40FB5" w:rsidP="00A40FB5">
            <w:pPr>
              <w:numPr>
                <w:ilvl w:val="0"/>
                <w:numId w:val="4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 av enslige forsørgere som er arbeidssøkende, i arbeid eller under utdanning. </w:t>
            </w:r>
          </w:p>
          <w:p w14:paraId="2F9A81FC" w14:textId="77777777" w:rsidR="00A40FB5" w:rsidRPr="000D54A7" w:rsidRDefault="00A40FB5" w:rsidP="00A40FB5">
            <w:pPr>
              <w:numPr>
                <w:ilvl w:val="0"/>
                <w:numId w:val="5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Minoritetsspråklige barn, der a) begge foreldre er født i et annet land (utenfor Norden og som ikke er engelsktalende) og/ eller b) barnet har liten eller ingen norskkunnskaper. Prioriteten er kun gjeldende en gang, ved hovedopptaket. </w:t>
            </w:r>
          </w:p>
          <w:p w14:paraId="557977C3" w14:textId="71F05580" w:rsidR="00A40FB5" w:rsidRPr="000D54A7" w:rsidRDefault="00A40FB5" w:rsidP="00A40FB5">
            <w:pPr>
              <w:ind w:left="720"/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(Kartlagt og dokumentert av helsetjenesten)</w:t>
            </w:r>
            <w:r w:rsidR="00E95FFE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2FF45E2A" w14:textId="77777777" w:rsidR="00A40FB5" w:rsidRPr="000D54A7" w:rsidRDefault="00A40FB5" w:rsidP="00A40FB5">
            <w:pPr>
              <w:numPr>
                <w:ilvl w:val="0"/>
                <w:numId w:val="6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Nummerert søkerliste etter fødselsdato. Det eldste barnet tildeles plass først. Tidspunkt foresatte har satt som ønsket oppstart skal vektlegges. </w:t>
            </w:r>
          </w:p>
          <w:p w14:paraId="4CCD416E" w14:textId="77777777" w:rsidR="00A40FB5" w:rsidRPr="000D54A7" w:rsidRDefault="00A40FB5" w:rsidP="00A40FB5">
            <w:pPr>
              <w:numPr>
                <w:ilvl w:val="0"/>
                <w:numId w:val="6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Ventelisten deles i en for barn under 3 år og en for barn over 3 år.</w:t>
            </w:r>
          </w:p>
          <w:p w14:paraId="7954006F" w14:textId="77777777" w:rsidR="00A40FB5" w:rsidRPr="000D54A7" w:rsidRDefault="00A40FB5" w:rsidP="00A40FB5">
            <w:pPr>
              <w:ind w:left="360"/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Opptakskriteriene a og b gjelder under forutsetning av at tilfredsstillende dokumentasjon fremlegges.</w:t>
            </w:r>
          </w:p>
          <w:p w14:paraId="310DADFE" w14:textId="7D962849" w:rsidR="00E861C5" w:rsidRPr="000D54A7" w:rsidRDefault="00A40FB5" w:rsidP="00E861C5">
            <w:pPr>
              <w:ind w:left="360"/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Behandlingen av søknad om å komme i prioritert gruppe foretas av Fagavdelingen barnehage og skole.</w:t>
            </w:r>
          </w:p>
          <w:p w14:paraId="2101D0EF" w14:textId="77777777" w:rsidR="00A40FB5" w:rsidRPr="000D54A7" w:rsidRDefault="00A40FB5" w:rsidP="00A72EEB">
            <w:pPr>
              <w:tabs>
                <w:tab w:val="right" w:pos="9072"/>
              </w:tabs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E56000" w:rsidRPr="000D54A7" w14:paraId="3B8DEA60" w14:textId="77777777" w:rsidTr="001E7EF6">
        <w:trPr>
          <w:trHeight w:val="341"/>
        </w:trPr>
        <w:tc>
          <w:tcPr>
            <w:tcW w:w="846" w:type="dxa"/>
            <w:vMerge w:val="restart"/>
          </w:tcPr>
          <w:p w14:paraId="23072038" w14:textId="77777777" w:rsidR="00E56000" w:rsidRPr="000D54A7" w:rsidRDefault="00892BC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lastRenderedPageBreak/>
              <w:t>7</w:t>
            </w:r>
            <w:r w:rsidR="00E56000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636BD9C3" w14:textId="77777777" w:rsidR="001E7EF6" w:rsidRPr="000D54A7" w:rsidRDefault="00624CD6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Betaling</w:t>
            </w:r>
            <w:r w:rsidR="00D523B2" w:rsidRPr="000D54A7">
              <w:rPr>
                <w:rFonts w:ascii="Corbel Light" w:hAnsi="Corbel Light" w:cstheme="majorHAnsi"/>
                <w:b/>
                <w:sz w:val="22"/>
                <w:szCs w:val="22"/>
              </w:rPr>
              <w:t>s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satser </w:t>
            </w:r>
            <w:r w:rsidR="00053115"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og 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oppsigelsesfrist</w:t>
            </w:r>
          </w:p>
        </w:tc>
      </w:tr>
      <w:tr w:rsidR="00E56000" w:rsidRPr="000D54A7" w14:paraId="566CD47E" w14:textId="77777777" w:rsidTr="00E56000">
        <w:trPr>
          <w:trHeight w:val="550"/>
        </w:trPr>
        <w:tc>
          <w:tcPr>
            <w:tcW w:w="846" w:type="dxa"/>
            <w:vMerge/>
          </w:tcPr>
          <w:p w14:paraId="4E654B3A" w14:textId="77777777" w:rsidR="00E56000" w:rsidRPr="000D54A7" w:rsidRDefault="00E56000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1F03CE8F" w14:textId="00E0A2A4" w:rsidR="00836D5B" w:rsidRPr="000D54A7" w:rsidRDefault="00836D5B" w:rsidP="00836D5B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</w:pP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Barnehagen følger den makspris som er fastsatt av </w:t>
            </w:r>
            <w:r w:rsidR="0055089D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Stortinget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. </w:t>
            </w:r>
            <w:r w:rsidR="0055089D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(</w:t>
            </w:r>
            <w:proofErr w:type="spellStart"/>
            <w:r w:rsidR="0055089D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Jmf</w:t>
            </w:r>
            <w:proofErr w:type="spellEnd"/>
            <w:r w:rsidR="0055089D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. Barnehageloven § 20)</w:t>
            </w:r>
          </w:p>
          <w:p w14:paraId="7017F94C" w14:textId="77777777" w:rsidR="00836D5B" w:rsidRPr="000D54A7" w:rsidRDefault="00836D5B" w:rsidP="00836D5B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Betaling starter fra det tidspunkt barnehageplassen blir stilt til disposisjon</w:t>
            </w:r>
            <w:r w:rsidR="004129F9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  <w:p w14:paraId="62C3BF09" w14:textId="4F8AF0CB" w:rsidR="00836D5B" w:rsidRPr="000D54A7" w:rsidRDefault="00836D5B" w:rsidP="00836D5B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Betaling skal skje </w:t>
            </w: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forskuddsvis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den 1. i hver måned, også under sykdom</w:t>
            </w:r>
            <w:r w:rsidR="00C65021">
              <w:rPr>
                <w:rFonts w:ascii="Corbel Light" w:hAnsi="Corbel Light" w:cstheme="majorHAnsi"/>
                <w:sz w:val="22"/>
                <w:szCs w:val="22"/>
              </w:rPr>
              <w:t xml:space="preserve"> og ved friperioder fra barnehagen.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0A84A1CD" w14:textId="77777777" w:rsidR="00836D5B" w:rsidRPr="000D54A7" w:rsidRDefault="00836D5B" w:rsidP="00836D5B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Det er 11 betalingsmåneder i året, det betales ikke for juli. </w:t>
            </w:r>
          </w:p>
          <w:p w14:paraId="1D3FEDAC" w14:textId="77777777" w:rsidR="00836D5B" w:rsidRPr="000D54A7" w:rsidRDefault="00836D5B" w:rsidP="004129F9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Det er 1 -en- måned gjensidig oppsigelsesfrist. Oppsigelse gjelder fra den 1. i påfølgende måned.</w:t>
            </w:r>
          </w:p>
          <w:p w14:paraId="4CB3E0CD" w14:textId="77777777" w:rsidR="00144BC4" w:rsidRDefault="00836D5B" w:rsidP="00144BC4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Manglende betaling av barnehageplassen vil bli sendt til inkasso og</w:t>
            </w:r>
            <w:r w:rsidR="00536E03" w:rsidRPr="000D54A7">
              <w:rPr>
                <w:rFonts w:ascii="Corbel Light" w:hAnsi="Corbel Light" w:cstheme="majorHAnsi"/>
                <w:sz w:val="22"/>
                <w:szCs w:val="22"/>
              </w:rPr>
              <w:t xml:space="preserve"> kan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medføre oppsigelse av plassen.</w:t>
            </w:r>
          </w:p>
          <w:p w14:paraId="19682D54" w14:textId="1ABFA1DF" w:rsidR="00144BC4" w:rsidRDefault="00144BC4" w:rsidP="00144BC4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3C3A6643" w14:textId="17B0BFFD" w:rsidR="00E861C5" w:rsidRPr="000D54A7" w:rsidRDefault="00E861C5" w:rsidP="00144BC4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Makspris </w:t>
            </w:r>
            <w:r w:rsidR="00144BC4">
              <w:rPr>
                <w:rFonts w:ascii="Corbel Light" w:hAnsi="Corbel Light" w:cstheme="majorHAnsi"/>
                <w:sz w:val="22"/>
                <w:szCs w:val="22"/>
              </w:rPr>
              <w:t xml:space="preserve">f.o.m. </w:t>
            </w:r>
            <w:r w:rsidR="003711FA">
              <w:rPr>
                <w:rFonts w:ascii="Corbel Light" w:hAnsi="Corbel Light" w:cstheme="majorHAnsi"/>
                <w:sz w:val="22"/>
                <w:szCs w:val="22"/>
              </w:rPr>
              <w:t xml:space="preserve">    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01.01.21:</w:t>
            </w:r>
            <w:r w:rsidR="00144BC4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3711FA">
              <w:rPr>
                <w:rFonts w:ascii="Corbel Light" w:hAnsi="Corbel Light" w:cstheme="majorHAnsi"/>
                <w:sz w:val="22"/>
                <w:szCs w:val="22"/>
              </w:rPr>
              <w:t xml:space="preserve">        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323</w:t>
            </w:r>
            <w:r w:rsidR="00246DCF">
              <w:rPr>
                <w:rFonts w:ascii="Corbel Light" w:hAnsi="Corbel Light" w:cstheme="majorHAnsi"/>
                <w:sz w:val="22"/>
                <w:szCs w:val="22"/>
              </w:rPr>
              <w:t>0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kr pr. mnd. </w:t>
            </w:r>
          </w:p>
          <w:p w14:paraId="39B04255" w14:textId="19FFABD6" w:rsidR="00567E90" w:rsidRDefault="00567E90" w:rsidP="00567E90">
            <w:pPr>
              <w:suppressAutoHyphens w:val="0"/>
              <w:spacing w:line="334" w:lineRule="atLeast"/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</w:pPr>
            <w:r w:rsidRPr="000D54A7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>Matpenger</w:t>
            </w:r>
            <w:r w:rsidR="00144BC4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f.o.m. </w:t>
            </w:r>
            <w:r w:rsidR="003711FA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</w:t>
            </w:r>
            <w:r w:rsidRPr="000D54A7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>01.01.19:</w:t>
            </w:r>
            <w:r w:rsidR="00144BC4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</w:t>
            </w:r>
            <w:r w:rsidR="003711FA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        </w:t>
            </w:r>
            <w:r w:rsidRPr="000D54A7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350 kr. pr. mnd. </w:t>
            </w:r>
          </w:p>
          <w:p w14:paraId="51498AAA" w14:textId="408CB5D4" w:rsidR="00144BC4" w:rsidRDefault="00144BC4" w:rsidP="00567E90">
            <w:pPr>
              <w:suppressAutoHyphens w:val="0"/>
              <w:spacing w:line="334" w:lineRule="atLeast"/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</w:pPr>
            <w:r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>Total</w:t>
            </w:r>
            <w:r w:rsidR="003711FA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pris pr.             01.01.21</w:t>
            </w:r>
            <w:r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: </w:t>
            </w:r>
            <w:r w:rsidR="003711FA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       </w:t>
            </w:r>
            <w:r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>3580 kr.</w:t>
            </w:r>
            <w:r w:rsidR="003711FA">
              <w:rPr>
                <w:rFonts w:ascii="Corbel Light" w:hAnsi="Corbel Light" w:cstheme="majorHAnsi"/>
                <w:bCs/>
                <w:color w:val="333333"/>
                <w:sz w:val="22"/>
                <w:szCs w:val="22"/>
                <w:bdr w:val="none" w:sz="0" w:space="0" w:color="auto" w:frame="1"/>
                <w:lang w:eastAsia="nb-NO"/>
              </w:rPr>
              <w:t xml:space="preserve"> pr mnd.</w:t>
            </w:r>
          </w:p>
          <w:p w14:paraId="114588F8" w14:textId="77777777" w:rsidR="00144BC4" w:rsidRDefault="00144BC4" w:rsidP="004129F9">
            <w:pPr>
              <w:suppressAutoHyphens w:val="0"/>
              <w:spacing w:line="334" w:lineRule="atLeast"/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</w:pPr>
          </w:p>
          <w:p w14:paraId="68B081B4" w14:textId="2C08AD06" w:rsidR="008D033D" w:rsidRPr="000D54A7" w:rsidRDefault="00144BC4" w:rsidP="004129F9">
            <w:pPr>
              <w:suppressAutoHyphens w:val="0"/>
              <w:spacing w:line="334" w:lineRule="atLeast"/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</w:pPr>
            <w: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Matpengene dekker all mat og drikke gjennom hele barnehagedagen: F</w:t>
            </w:r>
            <w:r w:rsidR="00567E90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rokost, lunsj </w:t>
            </w:r>
            <w: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og </w:t>
            </w:r>
            <w:r w:rsidR="00567E90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frukt</w:t>
            </w:r>
            <w: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måltid hver dag. Y</w:t>
            </w:r>
            <w:r w:rsidR="00567E90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oghurt</w:t>
            </w:r>
            <w: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 1 dag i uken</w:t>
            </w:r>
            <w:r w:rsidR="00B6465B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 erstatter </w:t>
            </w:r>
            <w:r w:rsidR="00B40DCB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det ene </w:t>
            </w:r>
            <w:r w:rsidR="00B6465B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fruktmåltidet</w:t>
            </w:r>
            <w: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. V</w:t>
            </w:r>
            <w:r w:rsidR="00567E90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arm lunsj </w:t>
            </w:r>
            <w:r w:rsidR="004129F9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1</w:t>
            </w:r>
            <w:r w:rsidR="00567E90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 dag i uken</w:t>
            </w:r>
            <w:r w:rsidR="00B6465B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. M</w:t>
            </w:r>
            <w:r w:rsidR="00836D5B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elk</w:t>
            </w:r>
            <w:r w:rsidR="00B6465B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 og </w:t>
            </w:r>
            <w:r w:rsidR="00836D5B" w:rsidRPr="000D54A7"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>vann</w:t>
            </w:r>
            <w:r>
              <w:rPr>
                <w:rFonts w:ascii="Corbel Light" w:hAnsi="Corbel Light" w:cstheme="majorHAnsi"/>
                <w:color w:val="333333"/>
                <w:sz w:val="22"/>
                <w:szCs w:val="22"/>
                <w:lang w:eastAsia="nb-NO"/>
              </w:rPr>
              <w:t xml:space="preserve"> til alle måltider.</w:t>
            </w:r>
          </w:p>
        </w:tc>
      </w:tr>
      <w:tr w:rsidR="00C01F05" w:rsidRPr="000D54A7" w14:paraId="24ACF9A4" w14:textId="77777777" w:rsidTr="00AC6ED9">
        <w:trPr>
          <w:trHeight w:val="341"/>
        </w:trPr>
        <w:tc>
          <w:tcPr>
            <w:tcW w:w="846" w:type="dxa"/>
            <w:vMerge w:val="restart"/>
          </w:tcPr>
          <w:p w14:paraId="54F81F7B" w14:textId="36A779B3" w:rsidR="00C01F05" w:rsidRPr="000D54A7" w:rsidRDefault="00C01F05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lastRenderedPageBreak/>
              <w:t>8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4DDCA4D9" w14:textId="77777777" w:rsidR="00C01F05" w:rsidRPr="000D54A7" w:rsidRDefault="00C01F05" w:rsidP="00AC6ED9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>
              <w:rPr>
                <w:rFonts w:ascii="Corbel Light" w:hAnsi="Corbel Light" w:cstheme="majorHAnsi"/>
                <w:b/>
                <w:sz w:val="22"/>
                <w:szCs w:val="22"/>
              </w:rPr>
              <w:t>Psykososialt barnehagemiljø</w:t>
            </w:r>
          </w:p>
        </w:tc>
      </w:tr>
      <w:tr w:rsidR="00C01F05" w:rsidRPr="000D54A7" w14:paraId="61B4FB5D" w14:textId="77777777" w:rsidTr="00AC6ED9">
        <w:trPr>
          <w:trHeight w:val="550"/>
        </w:trPr>
        <w:tc>
          <w:tcPr>
            <w:tcW w:w="846" w:type="dxa"/>
            <w:vMerge/>
          </w:tcPr>
          <w:p w14:paraId="1AF1D622" w14:textId="77777777" w:rsidR="00C01F05" w:rsidRPr="000D54A7" w:rsidRDefault="00C01F05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72105CFC" w14:textId="4F544AFA" w:rsidR="00C01F05" w:rsidRDefault="00830FD6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Barnehageloven § 41:</w:t>
            </w:r>
          </w:p>
          <w:p w14:paraId="3DBD3C8A" w14:textId="58D6FA08" w:rsidR="00C01F05" w:rsidRDefault="00C01F05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Barnehagen skal ikke godta krenkelser som f.eks. utestenging, mobbing, vold, diskriminering og trakassering. Alle som arbeider i barnehagen, skal gripe inn når et barn utsettes for slike krenkelser. Barnehagen skal forebygge tilfeller hvor barn ikke har et trygt og godt barnehagemiljø</w:t>
            </w:r>
            <w:r w:rsidR="00830FD6">
              <w:rPr>
                <w:rFonts w:ascii="Corbel Light" w:hAnsi="Corbel Light" w:cstheme="majorHAnsi"/>
                <w:sz w:val="22"/>
                <w:szCs w:val="22"/>
              </w:rPr>
              <w:t>,</w:t>
            </w:r>
            <w:r>
              <w:rPr>
                <w:rFonts w:ascii="Corbel Light" w:hAnsi="Corbel Light" w:cstheme="majorHAnsi"/>
                <w:sz w:val="22"/>
                <w:szCs w:val="22"/>
              </w:rPr>
              <w:t xml:space="preserve"> ved å arbeide kontinuerlig for å fremme helsen, trivselen, leken og læringen til barna.</w:t>
            </w:r>
          </w:p>
          <w:p w14:paraId="38467972" w14:textId="02ADD0DA" w:rsidR="00830FD6" w:rsidRDefault="00830FD6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6131E4C7" w14:textId="4C72131E" w:rsidR="00830FD6" w:rsidRDefault="00830FD6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Barnehageloven § 42:</w:t>
            </w:r>
          </w:p>
          <w:p w14:paraId="42B637EF" w14:textId="059FE303" w:rsidR="00830FD6" w:rsidRDefault="00830FD6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Aktivitetsplikt. Alle som arbeider i barnehagen skal følge med på hvordan barna i barnehagen har det, og melde fra til styrer/eier ved mistanke om at et barn ikke har et trygt og godt barnehagemiljø. </w:t>
            </w:r>
            <w:r w:rsidR="002156D0">
              <w:rPr>
                <w:rFonts w:ascii="Corbel Light" w:hAnsi="Corbel Light" w:cstheme="majorHAnsi"/>
                <w:sz w:val="22"/>
                <w:szCs w:val="22"/>
              </w:rPr>
              <w:t xml:space="preserve">Så langt det finnes egnede tiltak, skal barnehagen sørge for at barnet får et trygt og godt barnehagemiljø. </w:t>
            </w:r>
            <w:r>
              <w:rPr>
                <w:rFonts w:ascii="Corbel Light" w:hAnsi="Corbel Light" w:cstheme="majorHAnsi"/>
                <w:sz w:val="22"/>
                <w:szCs w:val="22"/>
              </w:rPr>
              <w:t>Barnehagen skal lage en skriftlig plan (aktivitetsplan) når det skal gjøres tiltak i en sak.</w:t>
            </w:r>
            <w:r w:rsidR="002156D0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00D4E4C0" w14:textId="02583ADF" w:rsidR="002156D0" w:rsidRDefault="002156D0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0DD73B6E" w14:textId="787124A1" w:rsidR="002156D0" w:rsidRDefault="002156D0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Barnehageloven § 43:</w:t>
            </w:r>
          </w:p>
          <w:p w14:paraId="26745BF1" w14:textId="476EE721" w:rsidR="002156D0" w:rsidRDefault="002156D0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Skjerpet aktivitetsplikt. Dersom en som arbeider i barnehagen krenker et barn (utestenging, mobbing, vold, diskriminering eller trakassering) skal det straks meldes fra til styrer/eier. Undersøkelser og tiltak etter § 42 skal straks iverksettes.  </w:t>
            </w:r>
          </w:p>
          <w:p w14:paraId="1FC84969" w14:textId="77777777" w:rsidR="00C01F05" w:rsidRPr="000D54A7" w:rsidRDefault="00C01F05" w:rsidP="00AC6ED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</w:tc>
      </w:tr>
      <w:tr w:rsidR="0085643F" w:rsidRPr="000D54A7" w14:paraId="1E16B60A" w14:textId="77777777" w:rsidTr="00172759">
        <w:trPr>
          <w:trHeight w:val="341"/>
        </w:trPr>
        <w:tc>
          <w:tcPr>
            <w:tcW w:w="846" w:type="dxa"/>
            <w:vMerge w:val="restart"/>
          </w:tcPr>
          <w:p w14:paraId="016F8AC2" w14:textId="77777777" w:rsidR="0085643F" w:rsidRPr="000D54A7" w:rsidRDefault="0085643F" w:rsidP="0017275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9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2F2AF571" w14:textId="71DA8950" w:rsidR="0085643F" w:rsidRPr="000D54A7" w:rsidRDefault="0085643F" w:rsidP="00172759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>
              <w:rPr>
                <w:rFonts w:ascii="Corbel Light" w:hAnsi="Corbel Light" w:cstheme="majorHAnsi"/>
                <w:b/>
                <w:sz w:val="22"/>
                <w:szCs w:val="22"/>
              </w:rPr>
              <w:t>Barnets beste</w:t>
            </w:r>
          </w:p>
        </w:tc>
      </w:tr>
      <w:tr w:rsidR="0085643F" w:rsidRPr="000D54A7" w14:paraId="486B943E" w14:textId="77777777" w:rsidTr="00172759">
        <w:trPr>
          <w:trHeight w:val="550"/>
        </w:trPr>
        <w:tc>
          <w:tcPr>
            <w:tcW w:w="846" w:type="dxa"/>
            <w:vMerge/>
          </w:tcPr>
          <w:p w14:paraId="68524F45" w14:textId="77777777" w:rsidR="0085643F" w:rsidRPr="000D54A7" w:rsidRDefault="0085643F" w:rsidP="00172759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3A4E288A" w14:textId="0E8375EB" w:rsidR="0085643F" w:rsidRDefault="0085643F" w:rsidP="0085643F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I alle handlinger og avgjørelser </w:t>
            </w:r>
            <w:r w:rsidR="00C70DF8">
              <w:rPr>
                <w:rFonts w:ascii="Corbel Light" w:hAnsi="Corbel Light" w:cstheme="majorHAnsi"/>
                <w:sz w:val="22"/>
                <w:szCs w:val="22"/>
              </w:rPr>
              <w:t>som gjelder barn i barnehagen, skal hva som er best for barnet, være et grunnleggende hensyn. (</w:t>
            </w:r>
            <w:proofErr w:type="spellStart"/>
            <w:r w:rsidR="00C70DF8">
              <w:rPr>
                <w:rFonts w:ascii="Corbel Light" w:hAnsi="Corbel Light" w:cstheme="majorHAnsi"/>
                <w:sz w:val="22"/>
                <w:szCs w:val="22"/>
              </w:rPr>
              <w:t>Jmf</w:t>
            </w:r>
            <w:proofErr w:type="spellEnd"/>
            <w:r w:rsidR="00C70DF8">
              <w:rPr>
                <w:rFonts w:ascii="Corbel Light" w:hAnsi="Corbel Light" w:cstheme="majorHAnsi"/>
                <w:sz w:val="22"/>
                <w:szCs w:val="22"/>
              </w:rPr>
              <w:t>. Lov om barnehager § 3)</w:t>
            </w:r>
          </w:p>
          <w:p w14:paraId="067EC581" w14:textId="058AD65C" w:rsidR="0085643F" w:rsidRPr="000D54A7" w:rsidRDefault="0085643F" w:rsidP="0085643F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6B0AE2" w:rsidRPr="000D54A7" w14:paraId="30E366E5" w14:textId="77777777" w:rsidTr="00F72E76">
        <w:trPr>
          <w:trHeight w:val="341"/>
        </w:trPr>
        <w:tc>
          <w:tcPr>
            <w:tcW w:w="846" w:type="dxa"/>
            <w:vMerge w:val="restart"/>
          </w:tcPr>
          <w:p w14:paraId="2820DA83" w14:textId="31852CBA" w:rsidR="006B0AE2" w:rsidRPr="000D54A7" w:rsidRDefault="00C01F05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9</w:t>
            </w:r>
            <w:r w:rsidR="006B0AE2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0F6BAD48" w14:textId="77777777" w:rsidR="006B0AE2" w:rsidRPr="000D54A7" w:rsidRDefault="00F72E76" w:rsidP="0084456D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Helseerklæring</w:t>
            </w:r>
          </w:p>
        </w:tc>
      </w:tr>
      <w:tr w:rsidR="006B0AE2" w:rsidRPr="000D54A7" w14:paraId="755FC606" w14:textId="77777777" w:rsidTr="006B0AE2">
        <w:trPr>
          <w:trHeight w:val="550"/>
        </w:trPr>
        <w:tc>
          <w:tcPr>
            <w:tcW w:w="846" w:type="dxa"/>
            <w:vMerge/>
          </w:tcPr>
          <w:p w14:paraId="1EEF1A76" w14:textId="77777777" w:rsidR="006B0AE2" w:rsidRPr="000D54A7" w:rsidRDefault="006B0AE2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55D6EE58" w14:textId="5B8232E0" w:rsidR="00F72E76" w:rsidRPr="000D54A7" w:rsidRDefault="00F72E76" w:rsidP="0084456D">
            <w:pPr>
              <w:rPr>
                <w:rFonts w:ascii="Corbel Light" w:hAnsi="Corbel Light" w:cstheme="majorHAnsi"/>
                <w:color w:val="333333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>Det skal legges frem erklæring om barnets helse før oppstart i barnehage. Dersom barnet har møtt til de ordinære undersøkelser på helsestasjon, kan slik erklæring gis av barnets foresatte (</w:t>
            </w:r>
            <w:proofErr w:type="spellStart"/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>Jmf</w:t>
            </w:r>
            <w:proofErr w:type="spellEnd"/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. Lov om barnehager § </w:t>
            </w:r>
            <w:r w:rsidR="0079624A">
              <w:rPr>
                <w:rFonts w:ascii="Corbel Light" w:hAnsi="Corbel Light" w:cstheme="majorHAnsi"/>
                <w:color w:val="333333"/>
                <w:sz w:val="22"/>
                <w:szCs w:val="22"/>
              </w:rPr>
              <w:t>50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>)</w:t>
            </w:r>
          </w:p>
          <w:p w14:paraId="318278C4" w14:textId="77777777" w:rsidR="006B0AE2" w:rsidRPr="000D54A7" w:rsidRDefault="006B0AE2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2978E6" w:rsidRPr="000D54A7" w14:paraId="355BDDDF" w14:textId="77777777" w:rsidTr="00172759">
        <w:trPr>
          <w:trHeight w:val="341"/>
        </w:trPr>
        <w:tc>
          <w:tcPr>
            <w:tcW w:w="846" w:type="dxa"/>
            <w:vMerge w:val="restart"/>
          </w:tcPr>
          <w:p w14:paraId="2DA2E399" w14:textId="77777777" w:rsidR="002978E6" w:rsidRPr="000D54A7" w:rsidRDefault="002978E6" w:rsidP="00172759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10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5D021E93" w14:textId="67A053E0" w:rsidR="002978E6" w:rsidRPr="000D54A7" w:rsidRDefault="002978E6" w:rsidP="00172759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>
              <w:rPr>
                <w:rFonts w:ascii="Corbel Light" w:hAnsi="Corbel Light" w:cstheme="majorHAnsi"/>
                <w:b/>
                <w:sz w:val="22"/>
                <w:szCs w:val="22"/>
              </w:rPr>
              <w:t>Overgang fra barnehage til skole</w:t>
            </w:r>
          </w:p>
        </w:tc>
      </w:tr>
      <w:tr w:rsidR="002978E6" w:rsidRPr="000D54A7" w14:paraId="45E9FBE7" w14:textId="77777777" w:rsidTr="00172759">
        <w:trPr>
          <w:trHeight w:val="550"/>
        </w:trPr>
        <w:tc>
          <w:tcPr>
            <w:tcW w:w="846" w:type="dxa"/>
            <w:vMerge/>
          </w:tcPr>
          <w:p w14:paraId="205B8024" w14:textId="77777777" w:rsidR="002978E6" w:rsidRPr="000D54A7" w:rsidRDefault="002978E6" w:rsidP="00172759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4CF3D48F" w14:textId="48EDB5A4" w:rsidR="002978E6" w:rsidRDefault="002978E6" w:rsidP="002978E6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 xml:space="preserve">Barnehagen skal samarbeide med skolen om barnas overgang fra barnehage til skole og skolefritidsordning. Samarbeidet skal bidra til at barna får en trygg og god overgang. (Lov om barnehager § 2 a) </w:t>
            </w:r>
          </w:p>
          <w:p w14:paraId="18C12D0D" w14:textId="04B5C92F" w:rsidR="002978E6" w:rsidRPr="000D54A7" w:rsidRDefault="002978E6" w:rsidP="002978E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F72E76" w:rsidRPr="000D54A7" w14:paraId="679EBAF4" w14:textId="77777777" w:rsidTr="00F72E76">
        <w:trPr>
          <w:trHeight w:val="341"/>
        </w:trPr>
        <w:tc>
          <w:tcPr>
            <w:tcW w:w="846" w:type="dxa"/>
            <w:vMerge w:val="restart"/>
          </w:tcPr>
          <w:p w14:paraId="763CD7AD" w14:textId="42F7AEC2" w:rsidR="00F72E76" w:rsidRPr="000D54A7" w:rsidRDefault="00C01F05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10</w:t>
            </w:r>
            <w:r w:rsidR="00F72E76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172AFFA9" w14:textId="77777777" w:rsidR="00F72E76" w:rsidRPr="000D54A7" w:rsidRDefault="00F72E76" w:rsidP="0084456D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Sykdom</w:t>
            </w:r>
          </w:p>
        </w:tc>
      </w:tr>
      <w:tr w:rsidR="00F72E76" w:rsidRPr="000D54A7" w14:paraId="09D586E4" w14:textId="77777777" w:rsidTr="00F72E76">
        <w:trPr>
          <w:trHeight w:val="550"/>
        </w:trPr>
        <w:tc>
          <w:tcPr>
            <w:tcW w:w="846" w:type="dxa"/>
            <w:vMerge/>
          </w:tcPr>
          <w:p w14:paraId="4F770432" w14:textId="77777777" w:rsidR="00F72E76" w:rsidRPr="000D54A7" w:rsidRDefault="00F72E76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23E8DF09" w14:textId="62CF6561" w:rsidR="00F72E76" w:rsidRPr="000D54A7" w:rsidRDefault="00F72E76" w:rsidP="008D033D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Syke og smitteføre barn må holdes hjemme </w:t>
            </w:r>
            <w:r w:rsidR="0079624A">
              <w:rPr>
                <w:rFonts w:ascii="Corbel Light" w:hAnsi="Corbel Light" w:cstheme="majorHAnsi"/>
                <w:color w:val="333333"/>
                <w:sz w:val="22"/>
                <w:szCs w:val="22"/>
              </w:rPr>
              <w:t>f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ra barnehagen etter helserådets anbefalinger. Dersom barn kommer </w:t>
            </w:r>
            <w:r w:rsidR="0079624A">
              <w:rPr>
                <w:rFonts w:ascii="Corbel Light" w:hAnsi="Corbel Light" w:cstheme="majorHAnsi"/>
                <w:color w:val="333333"/>
                <w:sz w:val="22"/>
                <w:szCs w:val="22"/>
              </w:rPr>
              <w:t>i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 barnehagen må de </w:t>
            </w:r>
            <w:r w:rsidR="0079624A">
              <w:rPr>
                <w:rFonts w:ascii="Corbel Light" w:hAnsi="Corbel Light" w:cstheme="majorHAnsi"/>
                <w:color w:val="333333"/>
                <w:sz w:val="22"/>
                <w:szCs w:val="22"/>
              </w:rPr>
              <w:t>være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 ute når resten av barn</w:t>
            </w:r>
            <w:r w:rsidR="0079624A">
              <w:rPr>
                <w:rFonts w:ascii="Corbel Light" w:hAnsi="Corbel Light" w:cstheme="majorHAnsi"/>
                <w:color w:val="333333"/>
                <w:sz w:val="22"/>
                <w:szCs w:val="22"/>
              </w:rPr>
              <w:t>egruppen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 er ute. Barnehagen har ikke kapasitet til å holde syke barn inne, mens de friske er ute.</w:t>
            </w:r>
            <w:r w:rsidR="008D033D"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37C13330" w14:textId="77777777" w:rsidR="00F72E76" w:rsidRPr="000D54A7" w:rsidRDefault="00F72E76" w:rsidP="00F72E76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8D033D" w:rsidRPr="000D54A7" w14:paraId="50D5F02A" w14:textId="77777777" w:rsidTr="008D033D">
        <w:trPr>
          <w:trHeight w:val="341"/>
        </w:trPr>
        <w:tc>
          <w:tcPr>
            <w:tcW w:w="846" w:type="dxa"/>
            <w:vMerge w:val="restart"/>
          </w:tcPr>
          <w:p w14:paraId="5FA4931F" w14:textId="75B37ECD" w:rsidR="008D033D" w:rsidRPr="000D54A7" w:rsidRDefault="008D033D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C01F05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47ACF23D" w14:textId="77777777" w:rsidR="008D033D" w:rsidRPr="000D54A7" w:rsidRDefault="008D033D" w:rsidP="0084456D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Ansvar</w:t>
            </w:r>
          </w:p>
        </w:tc>
      </w:tr>
      <w:tr w:rsidR="008D033D" w:rsidRPr="000D54A7" w14:paraId="4D0C8115" w14:textId="77777777" w:rsidTr="008D033D">
        <w:trPr>
          <w:trHeight w:val="550"/>
        </w:trPr>
        <w:tc>
          <w:tcPr>
            <w:tcW w:w="846" w:type="dxa"/>
            <w:vMerge/>
          </w:tcPr>
          <w:p w14:paraId="3A6B6B93" w14:textId="77777777" w:rsidR="008D033D" w:rsidRPr="000D54A7" w:rsidRDefault="008D033D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460ACAF5" w14:textId="46FBDA82" w:rsidR="008D033D" w:rsidRPr="000D54A7" w:rsidRDefault="008D033D" w:rsidP="0084456D">
            <w:pPr>
              <w:rPr>
                <w:rFonts w:ascii="Corbel Light" w:hAnsi="Corbel Light" w:cstheme="majorHAnsi"/>
                <w:color w:val="333333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Foreldre/foresatte er selv ansvarlig for å ha med </w:t>
            </w:r>
            <w:r w:rsidR="0079624A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spesielt </w:t>
            </w: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 xml:space="preserve">utstyr som barnet trenger i barnehagen (f.eks. bleier, våtservietter, medisiner, dietter m.m.) </w:t>
            </w:r>
          </w:p>
          <w:p w14:paraId="2718E9B4" w14:textId="77777777" w:rsidR="008D033D" w:rsidRPr="000D54A7" w:rsidRDefault="008D033D" w:rsidP="0084456D">
            <w:pPr>
              <w:rPr>
                <w:rFonts w:ascii="Corbel Light" w:hAnsi="Corbel Light" w:cstheme="majorHAnsi"/>
                <w:color w:val="333333"/>
                <w:sz w:val="22"/>
                <w:szCs w:val="22"/>
              </w:rPr>
            </w:pPr>
          </w:p>
          <w:p w14:paraId="01CA69EC" w14:textId="77777777" w:rsidR="008D033D" w:rsidRPr="000D54A7" w:rsidRDefault="008D033D" w:rsidP="0084456D">
            <w:pPr>
              <w:rPr>
                <w:rFonts w:ascii="Corbel Light" w:hAnsi="Corbel Light" w:cstheme="majorHAnsi"/>
                <w:color w:val="333333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color w:val="333333"/>
                <w:sz w:val="22"/>
                <w:szCs w:val="22"/>
              </w:rPr>
              <w:t>Barnehagen har som hovedregel ikke erstatningsansvar for barnets medbragte klær eller andre eiendeler som mistes eller blir ødelagt i barnehagen.</w:t>
            </w:r>
          </w:p>
          <w:p w14:paraId="4D4E39CE" w14:textId="77777777" w:rsidR="008D033D" w:rsidRPr="000D54A7" w:rsidRDefault="008D033D" w:rsidP="0084456D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7858A0" w:rsidRPr="000D54A7" w14:paraId="2357A902" w14:textId="77777777" w:rsidTr="007858A0">
        <w:trPr>
          <w:trHeight w:val="341"/>
        </w:trPr>
        <w:tc>
          <w:tcPr>
            <w:tcW w:w="846" w:type="dxa"/>
            <w:vMerge w:val="restart"/>
          </w:tcPr>
          <w:p w14:paraId="73C0ED06" w14:textId="6427A8CE" w:rsidR="007858A0" w:rsidRPr="000D54A7" w:rsidRDefault="00F72E76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bookmarkStart w:id="0" w:name="_Hlk3215604"/>
            <w:r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C01F05">
              <w:rPr>
                <w:rFonts w:ascii="Corbel Light" w:hAnsi="Corbel Light" w:cstheme="majorHAnsi"/>
                <w:sz w:val="22"/>
                <w:szCs w:val="22"/>
              </w:rPr>
              <w:t>2</w:t>
            </w:r>
            <w:r w:rsidR="007858A0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4B51FCAF" w14:textId="77777777" w:rsidR="007858A0" w:rsidRPr="000D54A7" w:rsidRDefault="007858A0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Ansettelser</w:t>
            </w:r>
          </w:p>
        </w:tc>
      </w:tr>
      <w:tr w:rsidR="007858A0" w:rsidRPr="000D54A7" w14:paraId="1EAFA96B" w14:textId="77777777" w:rsidTr="007858A0">
        <w:trPr>
          <w:trHeight w:val="550"/>
        </w:trPr>
        <w:tc>
          <w:tcPr>
            <w:tcW w:w="846" w:type="dxa"/>
            <w:vMerge/>
          </w:tcPr>
          <w:p w14:paraId="74FB669F" w14:textId="77777777" w:rsidR="007858A0" w:rsidRPr="000D54A7" w:rsidRDefault="007858A0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7DF442B2" w14:textId="20103400" w:rsidR="007858A0" w:rsidRPr="00832F0C" w:rsidRDefault="007858A0" w:rsidP="003C0EEC">
            <w:pPr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Eier</w:t>
            </w:r>
            <w:r w:rsidR="0036433A" w:rsidRPr="000D54A7">
              <w:rPr>
                <w:rFonts w:ascii="Corbel Light" w:hAnsi="Corbel Light" w:cstheme="majorHAnsi"/>
                <w:sz w:val="22"/>
                <w:szCs w:val="22"/>
              </w:rPr>
              <w:t>,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="0036433A" w:rsidRPr="000D54A7">
              <w:rPr>
                <w:rFonts w:ascii="Corbel Light" w:hAnsi="Corbel Light" w:cstheme="majorHAnsi"/>
                <w:sz w:val="22"/>
                <w:szCs w:val="22"/>
              </w:rPr>
              <w:t xml:space="preserve">i samarbeid med styrer,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foretar ansettelse av personalet i barnehagen, der tillitsvalgt for de ansatte har rett til å delta på intervjuet.</w:t>
            </w:r>
          </w:p>
        </w:tc>
      </w:tr>
      <w:bookmarkEnd w:id="0"/>
      <w:tr w:rsidR="007858A0" w:rsidRPr="000D54A7" w14:paraId="795BFEB8" w14:textId="77777777" w:rsidTr="007858A0">
        <w:trPr>
          <w:trHeight w:val="341"/>
        </w:trPr>
        <w:tc>
          <w:tcPr>
            <w:tcW w:w="846" w:type="dxa"/>
            <w:vMerge w:val="restart"/>
          </w:tcPr>
          <w:p w14:paraId="54031FFF" w14:textId="3AF0A519" w:rsidR="007858A0" w:rsidRPr="000D54A7" w:rsidRDefault="00F72E76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lastRenderedPageBreak/>
              <w:t>1</w:t>
            </w:r>
            <w:r w:rsidR="00C01F05">
              <w:rPr>
                <w:rFonts w:ascii="Corbel Light" w:hAnsi="Corbel Light" w:cstheme="majorHAnsi"/>
                <w:sz w:val="22"/>
                <w:szCs w:val="22"/>
              </w:rPr>
              <w:t>3</w:t>
            </w:r>
            <w:r w:rsidR="007858A0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16EF6756" w14:textId="77777777" w:rsidR="007858A0" w:rsidRPr="000D54A7" w:rsidRDefault="007858A0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Taushetsplikt</w:t>
            </w:r>
          </w:p>
        </w:tc>
      </w:tr>
      <w:tr w:rsidR="007858A0" w:rsidRPr="000D54A7" w14:paraId="5F8DEAF0" w14:textId="77777777" w:rsidTr="007858A0">
        <w:trPr>
          <w:trHeight w:val="550"/>
        </w:trPr>
        <w:tc>
          <w:tcPr>
            <w:tcW w:w="846" w:type="dxa"/>
            <w:vMerge/>
          </w:tcPr>
          <w:p w14:paraId="5947C6B0" w14:textId="77777777" w:rsidR="007858A0" w:rsidRPr="000D54A7" w:rsidRDefault="007858A0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319E32DE" w14:textId="4FE3D8CA" w:rsidR="007858A0" w:rsidRPr="000D54A7" w:rsidRDefault="007858A0" w:rsidP="007858A0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Medlemmene i </w:t>
            </w:r>
            <w:r w:rsidR="0079624A">
              <w:rPr>
                <w:rFonts w:ascii="Corbel Light" w:hAnsi="Corbel Light" w:cstheme="majorHAnsi"/>
                <w:sz w:val="22"/>
                <w:szCs w:val="22"/>
              </w:rPr>
              <w:t>SU (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samarbeidsutvalget</w:t>
            </w:r>
            <w:r w:rsidR="0079624A">
              <w:rPr>
                <w:rFonts w:ascii="Corbel Light" w:hAnsi="Corbel Light" w:cstheme="majorHAnsi"/>
                <w:sz w:val="22"/>
                <w:szCs w:val="22"/>
              </w:rPr>
              <w:t>)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eier og barnehagepersonalet har taushetsplikt </w:t>
            </w:r>
            <w:proofErr w:type="gramStart"/>
            <w:r w:rsidRPr="000D54A7">
              <w:rPr>
                <w:rFonts w:ascii="Corbel Light" w:hAnsi="Corbel Light" w:cstheme="majorHAnsi"/>
                <w:sz w:val="22"/>
                <w:szCs w:val="22"/>
              </w:rPr>
              <w:t>vedrørende</w:t>
            </w:r>
            <w:proofErr w:type="gramEnd"/>
            <w:r w:rsidR="0079624A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forhold de er kjent med i embet</w:t>
            </w:r>
            <w:r w:rsidR="0077223D" w:rsidRPr="000D54A7">
              <w:rPr>
                <w:rFonts w:ascii="Corbel Light" w:hAnsi="Corbel Light" w:cstheme="majorHAnsi"/>
                <w:sz w:val="22"/>
                <w:szCs w:val="22"/>
              </w:rPr>
              <w:t>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s medføre. (jfr. Lov om barnehager §</w:t>
            </w:r>
            <w:r w:rsidR="00161ED7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2</w:t>
            </w:r>
            <w:r w:rsidR="0077223D" w:rsidRPr="000D54A7">
              <w:rPr>
                <w:rFonts w:ascii="Corbel Light" w:hAnsi="Corbel Light" w:cstheme="majorHAnsi"/>
                <w:sz w:val="22"/>
                <w:szCs w:val="22"/>
              </w:rPr>
              <w:t>0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)</w:t>
            </w:r>
          </w:p>
          <w:p w14:paraId="1D123BD4" w14:textId="77777777" w:rsidR="007858A0" w:rsidRPr="000D54A7" w:rsidRDefault="007858A0" w:rsidP="007858A0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7858A0" w:rsidRPr="000D54A7" w14:paraId="5D5D9A63" w14:textId="77777777" w:rsidTr="0077223D">
        <w:trPr>
          <w:trHeight w:val="341"/>
        </w:trPr>
        <w:tc>
          <w:tcPr>
            <w:tcW w:w="846" w:type="dxa"/>
            <w:vMerge w:val="restart"/>
          </w:tcPr>
          <w:p w14:paraId="627AD87F" w14:textId="732AED29" w:rsidR="007858A0" w:rsidRPr="000D54A7" w:rsidRDefault="00892BC5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bookmarkStart w:id="1" w:name="_Hlk3215889"/>
            <w:r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C01F05">
              <w:rPr>
                <w:rFonts w:ascii="Corbel Light" w:hAnsi="Corbel Light" w:cstheme="majorHAnsi"/>
                <w:sz w:val="22"/>
                <w:szCs w:val="22"/>
              </w:rPr>
              <w:t>4</w:t>
            </w:r>
            <w:r w:rsidR="007858A0"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1DD05BC7" w14:textId="77777777" w:rsidR="007858A0" w:rsidRPr="000D54A7" w:rsidRDefault="007858A0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Årsplan</w:t>
            </w:r>
          </w:p>
        </w:tc>
      </w:tr>
      <w:tr w:rsidR="007858A0" w:rsidRPr="000D54A7" w14:paraId="64D51F34" w14:textId="77777777" w:rsidTr="007858A0">
        <w:trPr>
          <w:trHeight w:val="550"/>
        </w:trPr>
        <w:tc>
          <w:tcPr>
            <w:tcW w:w="846" w:type="dxa"/>
            <w:vMerge/>
          </w:tcPr>
          <w:p w14:paraId="6AF8B189" w14:textId="77777777" w:rsidR="007858A0" w:rsidRPr="000D54A7" w:rsidRDefault="007858A0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03E7AB17" w14:textId="77777777" w:rsidR="007858A0" w:rsidRDefault="007858A0" w:rsidP="007858A0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Styrer</w:t>
            </w:r>
            <w:r w:rsidR="000F7F5E">
              <w:rPr>
                <w:rFonts w:ascii="Corbel Light" w:hAnsi="Corbel Light" w:cstheme="majorHAnsi"/>
                <w:sz w:val="22"/>
                <w:szCs w:val="22"/>
              </w:rPr>
              <w:t>ne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og pedagogisk leder</w:t>
            </w:r>
            <w:r w:rsidR="000F7F5E">
              <w:rPr>
                <w:rFonts w:ascii="Corbel Light" w:hAnsi="Corbel Light" w:cstheme="majorHAnsi"/>
                <w:sz w:val="22"/>
                <w:szCs w:val="22"/>
              </w:rPr>
              <w:t>n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e har ansvar for å utarbeide forslag til årsplan i samarbeid med det øvrige personalet. Samarbeidsutvalget skal fastsette/godkjenne årsplanen for barnehagens pedagogiske virksomhet.</w:t>
            </w:r>
          </w:p>
          <w:p w14:paraId="16F58AA8" w14:textId="63E283D0" w:rsidR="00C70DF8" w:rsidRPr="000D54A7" w:rsidRDefault="00C70DF8" w:rsidP="007858A0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bookmarkEnd w:id="1"/>
      <w:tr w:rsidR="0077223D" w:rsidRPr="000D54A7" w14:paraId="509DD5CC" w14:textId="77777777" w:rsidTr="00752E74">
        <w:trPr>
          <w:trHeight w:val="341"/>
        </w:trPr>
        <w:tc>
          <w:tcPr>
            <w:tcW w:w="846" w:type="dxa"/>
            <w:vMerge w:val="restart"/>
          </w:tcPr>
          <w:p w14:paraId="5F1AF55D" w14:textId="3907D8A4" w:rsidR="0077223D" w:rsidRPr="000D54A7" w:rsidRDefault="0077223D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C01F05">
              <w:rPr>
                <w:rFonts w:ascii="Corbel Light" w:hAnsi="Corbel Light" w:cstheme="majorHAnsi"/>
                <w:sz w:val="22"/>
                <w:szCs w:val="22"/>
              </w:rPr>
              <w:t>5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2843EB12" w14:textId="3E5C6332" w:rsidR="0077223D" w:rsidRPr="000D54A7" w:rsidRDefault="00752E74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Arealutnytting (leke- og oppholdsareal)</w:t>
            </w:r>
            <w:r w:rsidR="000F7F5E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77223D" w:rsidRPr="000D54A7" w14:paraId="788AA83B" w14:textId="77777777" w:rsidTr="0077223D">
        <w:trPr>
          <w:trHeight w:val="550"/>
        </w:trPr>
        <w:tc>
          <w:tcPr>
            <w:tcW w:w="846" w:type="dxa"/>
            <w:vMerge/>
          </w:tcPr>
          <w:p w14:paraId="521FDF28" w14:textId="77777777" w:rsidR="0077223D" w:rsidRPr="000D54A7" w:rsidRDefault="0077223D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2BC0D886" w14:textId="77777777" w:rsidR="00752E74" w:rsidRPr="000D54A7" w:rsidRDefault="00752E74" w:rsidP="00752E74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Barnehagen har plass til 78 barn i alderen 0 – 6 år fordelt på 3 hus. </w:t>
            </w:r>
          </w:p>
          <w:p w14:paraId="203F621A" w14:textId="77777777" w:rsidR="00752E74" w:rsidRPr="000D54A7" w:rsidRDefault="00752E74" w:rsidP="00752E74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4 m2 netto leke- og oppholdsareal pr. barn over 3 år</w:t>
            </w:r>
          </w:p>
          <w:p w14:paraId="3AA3359E" w14:textId="77777777" w:rsidR="008D033D" w:rsidRPr="000D54A7" w:rsidRDefault="00752E74" w:rsidP="0036433A">
            <w:pPr>
              <w:pStyle w:val="Listeavsnitt"/>
              <w:numPr>
                <w:ilvl w:val="0"/>
                <w:numId w:val="8"/>
              </w:num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5,3 m2 netto leke- og oppholdsareal pr. barn under 3 år</w:t>
            </w:r>
          </w:p>
          <w:p w14:paraId="2B189163" w14:textId="77777777" w:rsidR="00C01F05" w:rsidRPr="002156D0" w:rsidRDefault="00C01F05" w:rsidP="002156D0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224CD4C1" w14:textId="1DFDC26D" w:rsidR="00C01F05" w:rsidRPr="000D54A7" w:rsidRDefault="00C01F05" w:rsidP="0036433A">
            <w:pPr>
              <w:pStyle w:val="Listeavsnitt"/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BC7D13" w:rsidRPr="000D54A7" w14:paraId="36A0D232" w14:textId="77777777" w:rsidTr="00BC7D13">
        <w:trPr>
          <w:trHeight w:val="341"/>
        </w:trPr>
        <w:tc>
          <w:tcPr>
            <w:tcW w:w="846" w:type="dxa"/>
            <w:vMerge w:val="restart"/>
          </w:tcPr>
          <w:p w14:paraId="7A64E182" w14:textId="3DA40124" w:rsidR="00BC7D13" w:rsidRPr="000D54A7" w:rsidRDefault="00BC7D13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C01F05">
              <w:rPr>
                <w:rFonts w:ascii="Corbel Light" w:hAnsi="Corbel Light" w:cstheme="majorHAnsi"/>
                <w:sz w:val="22"/>
                <w:szCs w:val="22"/>
              </w:rPr>
              <w:t>6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0B2C1EA8" w14:textId="7C70570D" w:rsidR="00BC7D13" w:rsidRPr="000D54A7" w:rsidRDefault="00BC7D13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 xml:space="preserve">Internkontroll </w:t>
            </w:r>
          </w:p>
        </w:tc>
      </w:tr>
      <w:tr w:rsidR="00BC7D13" w:rsidRPr="000D54A7" w14:paraId="34B7EA65" w14:textId="77777777" w:rsidTr="00BC7D13">
        <w:trPr>
          <w:trHeight w:val="550"/>
        </w:trPr>
        <w:tc>
          <w:tcPr>
            <w:tcW w:w="846" w:type="dxa"/>
            <w:vMerge/>
          </w:tcPr>
          <w:p w14:paraId="52ACA6B9" w14:textId="77777777" w:rsidR="00BC7D13" w:rsidRPr="000D54A7" w:rsidRDefault="00BC7D13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06E87752" w14:textId="77777777" w:rsidR="00C70DF8" w:rsidRDefault="00BC7D13" w:rsidP="00BC7D13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Systematisk helse-, miljø- og sikkerhetsarbeid (HMS) skal gjennomføres i samsvar med internkontrollforskriften som gir bestemmelser om oppfølging av krav</w:t>
            </w:r>
            <w:r w:rsidR="007A2D24">
              <w:rPr>
                <w:rFonts w:ascii="Corbel Light" w:hAnsi="Corbel Light" w:cstheme="majorHAnsi"/>
                <w:sz w:val="22"/>
                <w:szCs w:val="22"/>
              </w:rPr>
              <w:t>,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fastsatt i en rekke lover</w:t>
            </w:r>
            <w:r w:rsidR="00CC4657" w:rsidRPr="000D54A7">
              <w:rPr>
                <w:rFonts w:ascii="Corbel Light" w:hAnsi="Corbel Light" w:cstheme="majorHAnsi"/>
                <w:sz w:val="22"/>
                <w:szCs w:val="22"/>
              </w:rPr>
              <w:t>;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 xml:space="preserve"> blant annet arbeidsmiljøloven, brannvernloven, forskrift om miljørettet helsevern i barnehager og skoler og produktkontroll-loven</w:t>
            </w:r>
            <w:r w:rsidR="007A2D24">
              <w:rPr>
                <w:rFonts w:ascii="Corbel Light" w:hAnsi="Corbel Light" w:cstheme="majorHAnsi"/>
                <w:sz w:val="22"/>
                <w:szCs w:val="22"/>
              </w:rPr>
              <w:t>.</w:t>
            </w:r>
            <w:r w:rsidR="00FB6DDF">
              <w:rPr>
                <w:rFonts w:ascii="Corbel Light" w:hAnsi="Corbel Light" w:cstheme="majorHAnsi"/>
                <w:sz w:val="22"/>
                <w:szCs w:val="22"/>
              </w:rPr>
              <w:t xml:space="preserve"> </w:t>
            </w:r>
          </w:p>
          <w:p w14:paraId="7BDD541C" w14:textId="77777777" w:rsidR="00C70DF8" w:rsidRDefault="00C70DF8" w:rsidP="00BC7D13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  <w:p w14:paraId="038EBBF2" w14:textId="1F36295B" w:rsidR="002215FF" w:rsidRDefault="00FB6DDF" w:rsidP="00BC7D13">
            <w:pPr>
              <w:rPr>
                <w:rFonts w:ascii="Corbel Light" w:hAnsi="Corbel Light" w:cstheme="majorHAnsi"/>
                <w:sz w:val="22"/>
                <w:szCs w:val="22"/>
              </w:rPr>
            </w:pPr>
            <w:r>
              <w:rPr>
                <w:rFonts w:ascii="Corbel Light" w:hAnsi="Corbel Light" w:cstheme="majorHAnsi"/>
                <w:sz w:val="22"/>
                <w:szCs w:val="22"/>
              </w:rPr>
              <w:t>Eier skal ha internkontroll for å sikre at barnehagen oppfyller kravene i barnehageloven. Internkontrollen skal være tilpasset barnehagens størrelse, egenart, aktiviteter og risikoforhold. (</w:t>
            </w:r>
            <w:proofErr w:type="spellStart"/>
            <w:r>
              <w:rPr>
                <w:rFonts w:ascii="Corbel Light" w:hAnsi="Corbel Light" w:cstheme="majorHAnsi"/>
                <w:sz w:val="22"/>
                <w:szCs w:val="22"/>
              </w:rPr>
              <w:t>Jmf</w:t>
            </w:r>
            <w:proofErr w:type="spellEnd"/>
            <w:r>
              <w:rPr>
                <w:rFonts w:ascii="Corbel Light" w:hAnsi="Corbel Light" w:cstheme="majorHAnsi"/>
                <w:sz w:val="22"/>
                <w:szCs w:val="22"/>
              </w:rPr>
              <w:t>. Lov om barnehager § 9)</w:t>
            </w:r>
          </w:p>
          <w:p w14:paraId="3A0D8BC5" w14:textId="77777777" w:rsidR="00BC7D13" w:rsidRPr="000D54A7" w:rsidRDefault="00BC7D13" w:rsidP="002215FF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tr w:rsidR="00BC7D13" w:rsidRPr="000D54A7" w14:paraId="42EFF413" w14:textId="77777777" w:rsidTr="009C4DFF">
        <w:trPr>
          <w:trHeight w:val="341"/>
        </w:trPr>
        <w:tc>
          <w:tcPr>
            <w:tcW w:w="846" w:type="dxa"/>
            <w:vMerge w:val="restart"/>
          </w:tcPr>
          <w:p w14:paraId="0EA7F8C4" w14:textId="024A6E00" w:rsidR="00BC7D13" w:rsidRPr="000D54A7" w:rsidRDefault="00BC7D13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  <w:bookmarkStart w:id="2" w:name="_Hlk74560716"/>
            <w:r w:rsidRPr="000D54A7">
              <w:rPr>
                <w:rFonts w:ascii="Corbel Light" w:hAnsi="Corbel Light" w:cstheme="majorHAnsi"/>
                <w:sz w:val="22"/>
                <w:szCs w:val="22"/>
              </w:rPr>
              <w:t>1</w:t>
            </w:r>
            <w:r w:rsidR="00FB6DDF">
              <w:rPr>
                <w:rFonts w:ascii="Corbel Light" w:hAnsi="Corbel Light" w:cstheme="majorHAnsi"/>
                <w:sz w:val="22"/>
                <w:szCs w:val="22"/>
              </w:rPr>
              <w:t>7</w:t>
            </w:r>
            <w:r w:rsidRPr="000D54A7">
              <w:rPr>
                <w:rFonts w:ascii="Corbel Light" w:hAnsi="Corbel Light" w:cstheme="majorHAnsi"/>
                <w:sz w:val="22"/>
                <w:szCs w:val="22"/>
              </w:rPr>
              <w:t>.</w:t>
            </w:r>
          </w:p>
        </w:tc>
        <w:tc>
          <w:tcPr>
            <w:tcW w:w="8216" w:type="dxa"/>
            <w:shd w:val="clear" w:color="auto" w:fill="C5E0B3" w:themeFill="accent6" w:themeFillTint="66"/>
          </w:tcPr>
          <w:p w14:paraId="5CFF2309" w14:textId="77777777" w:rsidR="00BC7D13" w:rsidRPr="000D54A7" w:rsidRDefault="009C4DFF" w:rsidP="003C0EEC">
            <w:pPr>
              <w:tabs>
                <w:tab w:val="right" w:pos="9072"/>
              </w:tabs>
              <w:rPr>
                <w:rFonts w:ascii="Corbel Light" w:hAnsi="Corbel Light" w:cstheme="majorHAnsi"/>
                <w:b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b/>
                <w:sz w:val="22"/>
                <w:szCs w:val="22"/>
              </w:rPr>
              <w:t>Endring av vedtekter</w:t>
            </w:r>
          </w:p>
        </w:tc>
      </w:tr>
      <w:tr w:rsidR="00BC7D13" w:rsidRPr="000D54A7" w14:paraId="307397A3" w14:textId="77777777" w:rsidTr="00BC7D13">
        <w:trPr>
          <w:trHeight w:val="550"/>
        </w:trPr>
        <w:tc>
          <w:tcPr>
            <w:tcW w:w="846" w:type="dxa"/>
            <w:vMerge/>
          </w:tcPr>
          <w:p w14:paraId="0A7354A6" w14:textId="77777777" w:rsidR="00BC7D13" w:rsidRPr="000D54A7" w:rsidRDefault="00BC7D13" w:rsidP="003C0EEC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  <w:tc>
          <w:tcPr>
            <w:tcW w:w="8216" w:type="dxa"/>
          </w:tcPr>
          <w:p w14:paraId="05830C52" w14:textId="77777777" w:rsidR="009C4DFF" w:rsidRPr="000D54A7" w:rsidRDefault="009C4DFF" w:rsidP="009C4DFF">
            <w:pPr>
              <w:rPr>
                <w:rFonts w:ascii="Corbel Light" w:hAnsi="Corbel Light" w:cstheme="majorHAnsi"/>
                <w:sz w:val="22"/>
                <w:szCs w:val="22"/>
              </w:rPr>
            </w:pPr>
            <w:r w:rsidRPr="000D54A7">
              <w:rPr>
                <w:rFonts w:ascii="Corbel Light" w:hAnsi="Corbel Light" w:cstheme="majorHAnsi"/>
                <w:sz w:val="22"/>
                <w:szCs w:val="22"/>
              </w:rPr>
              <w:t>Vedtektene kan vedtas endret av barnehagens eier. Eier plikter å sende endelige vedtekter og vedtektsendringer til kommunen for orientering.</w:t>
            </w:r>
          </w:p>
          <w:p w14:paraId="0F7C591E" w14:textId="77777777" w:rsidR="00BC7D13" w:rsidRPr="000D54A7" w:rsidRDefault="00BC7D13" w:rsidP="00BC7D13">
            <w:pPr>
              <w:rPr>
                <w:rFonts w:ascii="Corbel Light" w:hAnsi="Corbel Light" w:cstheme="majorHAnsi"/>
                <w:sz w:val="22"/>
                <w:szCs w:val="22"/>
              </w:rPr>
            </w:pPr>
          </w:p>
        </w:tc>
      </w:tr>
      <w:bookmarkEnd w:id="2"/>
    </w:tbl>
    <w:p w14:paraId="5D8D037B" w14:textId="77777777" w:rsidR="00B04F55" w:rsidRPr="000D54A7" w:rsidRDefault="00B04F55">
      <w:pPr>
        <w:rPr>
          <w:rFonts w:ascii="Corbel Light" w:hAnsi="Corbel Light" w:cstheme="majorHAnsi"/>
        </w:rPr>
      </w:pPr>
    </w:p>
    <w:p w14:paraId="05CB7987" w14:textId="77777777" w:rsidR="006B0AE2" w:rsidRPr="000D54A7" w:rsidRDefault="006B0AE2">
      <w:pPr>
        <w:rPr>
          <w:rFonts w:ascii="Abadi Extra Light" w:hAnsi="Abadi Extra Light" w:cstheme="majorHAnsi"/>
        </w:rPr>
      </w:pPr>
    </w:p>
    <w:sectPr w:rsidR="006B0AE2" w:rsidRPr="000D5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 Light">
    <w:panose1 w:val="020B03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</w:abstractNum>
  <w:abstractNum w:abstractNumId="3" w15:restartNumberingAfterBreak="0">
    <w:nsid w:val="08265A71"/>
    <w:multiLevelType w:val="hybridMultilevel"/>
    <w:tmpl w:val="7ED42BD0"/>
    <w:lvl w:ilvl="0" w:tplc="8E5251D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2FC7"/>
    <w:multiLevelType w:val="hybridMultilevel"/>
    <w:tmpl w:val="8AB832AA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110A6"/>
    <w:multiLevelType w:val="hybridMultilevel"/>
    <w:tmpl w:val="6E4234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B7556"/>
    <w:multiLevelType w:val="hybridMultilevel"/>
    <w:tmpl w:val="3488CB08"/>
    <w:lvl w:ilvl="0" w:tplc="2F5C43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B585F"/>
    <w:multiLevelType w:val="hybridMultilevel"/>
    <w:tmpl w:val="FAC0643C"/>
    <w:lvl w:ilvl="0" w:tplc="041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25100D"/>
    <w:multiLevelType w:val="hybridMultilevel"/>
    <w:tmpl w:val="5DF2A52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D100D"/>
    <w:multiLevelType w:val="hybridMultilevel"/>
    <w:tmpl w:val="74EAAE8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7450AF"/>
    <w:multiLevelType w:val="hybridMultilevel"/>
    <w:tmpl w:val="22F6BB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35D67"/>
    <w:multiLevelType w:val="hybridMultilevel"/>
    <w:tmpl w:val="FB4C5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8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55"/>
    <w:rsid w:val="00016962"/>
    <w:rsid w:val="00042A49"/>
    <w:rsid w:val="000446C7"/>
    <w:rsid w:val="00053115"/>
    <w:rsid w:val="00055BBC"/>
    <w:rsid w:val="0006046F"/>
    <w:rsid w:val="000A0338"/>
    <w:rsid w:val="000B7ACB"/>
    <w:rsid w:val="000D54A7"/>
    <w:rsid w:val="000E2185"/>
    <w:rsid w:val="000F7F5E"/>
    <w:rsid w:val="00107ABD"/>
    <w:rsid w:val="0011359D"/>
    <w:rsid w:val="00144BC4"/>
    <w:rsid w:val="00161ED7"/>
    <w:rsid w:val="001B708D"/>
    <w:rsid w:val="001E7EF6"/>
    <w:rsid w:val="001F00E0"/>
    <w:rsid w:val="00203247"/>
    <w:rsid w:val="00211E49"/>
    <w:rsid w:val="00214836"/>
    <w:rsid w:val="002156D0"/>
    <w:rsid w:val="002215FF"/>
    <w:rsid w:val="0022362B"/>
    <w:rsid w:val="0024289C"/>
    <w:rsid w:val="00246DCF"/>
    <w:rsid w:val="00284F82"/>
    <w:rsid w:val="002978E6"/>
    <w:rsid w:val="002A5589"/>
    <w:rsid w:val="0030636B"/>
    <w:rsid w:val="00323B2A"/>
    <w:rsid w:val="0036433A"/>
    <w:rsid w:val="003711FA"/>
    <w:rsid w:val="00380406"/>
    <w:rsid w:val="00384C08"/>
    <w:rsid w:val="003918E3"/>
    <w:rsid w:val="003951B4"/>
    <w:rsid w:val="003F522A"/>
    <w:rsid w:val="004129F9"/>
    <w:rsid w:val="004835BC"/>
    <w:rsid w:val="004B6F55"/>
    <w:rsid w:val="00536E03"/>
    <w:rsid w:val="0055089D"/>
    <w:rsid w:val="00567E90"/>
    <w:rsid w:val="00595ADD"/>
    <w:rsid w:val="005B674A"/>
    <w:rsid w:val="005D327A"/>
    <w:rsid w:val="006140A3"/>
    <w:rsid w:val="00624CD6"/>
    <w:rsid w:val="0063512C"/>
    <w:rsid w:val="0064214D"/>
    <w:rsid w:val="006B0AE2"/>
    <w:rsid w:val="006D7113"/>
    <w:rsid w:val="006D757D"/>
    <w:rsid w:val="006E2B6C"/>
    <w:rsid w:val="006F2153"/>
    <w:rsid w:val="00726D9A"/>
    <w:rsid w:val="00752E74"/>
    <w:rsid w:val="00757FA2"/>
    <w:rsid w:val="00761DA7"/>
    <w:rsid w:val="00767007"/>
    <w:rsid w:val="0077223D"/>
    <w:rsid w:val="00776577"/>
    <w:rsid w:val="007858A0"/>
    <w:rsid w:val="0079624A"/>
    <w:rsid w:val="00797260"/>
    <w:rsid w:val="007A2D24"/>
    <w:rsid w:val="007D02E7"/>
    <w:rsid w:val="007D1364"/>
    <w:rsid w:val="00830FD6"/>
    <w:rsid w:val="00832F0C"/>
    <w:rsid w:val="00836D5B"/>
    <w:rsid w:val="0085643F"/>
    <w:rsid w:val="00892BC5"/>
    <w:rsid w:val="008940FD"/>
    <w:rsid w:val="008D033D"/>
    <w:rsid w:val="008F41D4"/>
    <w:rsid w:val="00942F32"/>
    <w:rsid w:val="00986CF7"/>
    <w:rsid w:val="009C4DFF"/>
    <w:rsid w:val="009D0B52"/>
    <w:rsid w:val="009E2222"/>
    <w:rsid w:val="009E4539"/>
    <w:rsid w:val="00A269C7"/>
    <w:rsid w:val="00A40FB5"/>
    <w:rsid w:val="00A72EEB"/>
    <w:rsid w:val="00AA6518"/>
    <w:rsid w:val="00AF4675"/>
    <w:rsid w:val="00B04F55"/>
    <w:rsid w:val="00B40DCB"/>
    <w:rsid w:val="00B451A2"/>
    <w:rsid w:val="00B6465B"/>
    <w:rsid w:val="00B77A01"/>
    <w:rsid w:val="00B832F0"/>
    <w:rsid w:val="00BB162B"/>
    <w:rsid w:val="00BC08F1"/>
    <w:rsid w:val="00BC7D13"/>
    <w:rsid w:val="00C01F05"/>
    <w:rsid w:val="00C25EBB"/>
    <w:rsid w:val="00C65021"/>
    <w:rsid w:val="00C70DF8"/>
    <w:rsid w:val="00C74E7A"/>
    <w:rsid w:val="00CC4657"/>
    <w:rsid w:val="00CD6B1D"/>
    <w:rsid w:val="00D004C7"/>
    <w:rsid w:val="00D16426"/>
    <w:rsid w:val="00D21CB9"/>
    <w:rsid w:val="00D4278A"/>
    <w:rsid w:val="00D50C47"/>
    <w:rsid w:val="00D523B2"/>
    <w:rsid w:val="00D95738"/>
    <w:rsid w:val="00DA7782"/>
    <w:rsid w:val="00DB4B87"/>
    <w:rsid w:val="00E14E84"/>
    <w:rsid w:val="00E310D4"/>
    <w:rsid w:val="00E56000"/>
    <w:rsid w:val="00E620D6"/>
    <w:rsid w:val="00E861C5"/>
    <w:rsid w:val="00E95FFE"/>
    <w:rsid w:val="00EA5D1F"/>
    <w:rsid w:val="00EE070B"/>
    <w:rsid w:val="00F077F6"/>
    <w:rsid w:val="00F26752"/>
    <w:rsid w:val="00F72E76"/>
    <w:rsid w:val="00F83BCD"/>
    <w:rsid w:val="00F914EF"/>
    <w:rsid w:val="00FB1CF1"/>
    <w:rsid w:val="00FB6DDF"/>
    <w:rsid w:val="00FE37DB"/>
    <w:rsid w:val="00FE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02223"/>
  <w15:chartTrackingRefBased/>
  <w15:docId w15:val="{C816F7C2-FA0D-431B-BFC9-53C09DF4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4F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04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04F55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4F55"/>
    <w:rPr>
      <w:rFonts w:ascii="Segoe UI" w:eastAsia="Times New Roman" w:hAnsi="Segoe UI" w:cs="Segoe UI"/>
      <w:sz w:val="18"/>
      <w:szCs w:val="18"/>
      <w:lang w:eastAsia="ar-SA"/>
    </w:rPr>
  </w:style>
  <w:style w:type="paragraph" w:styleId="Listeavsnitt">
    <w:name w:val="List Paragraph"/>
    <w:basedOn w:val="Normal"/>
    <w:uiPriority w:val="34"/>
    <w:qFormat/>
    <w:rsid w:val="00FB1CF1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6700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6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kaarda@online.no" TargetMode="External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rg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8265C-BF6D-46AD-B62F-3AD3EC91F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2144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Lekeklossen Barnehage</dc:creator>
  <cp:keywords/>
  <dc:description/>
  <cp:lastModifiedBy>Lekeklossen Barnehage</cp:lastModifiedBy>
  <cp:revision>2</cp:revision>
  <dcterms:created xsi:type="dcterms:W3CDTF">2021-10-05T09:21:00Z</dcterms:created>
  <dcterms:modified xsi:type="dcterms:W3CDTF">2021-10-05T09:21:00Z</dcterms:modified>
</cp:coreProperties>
</file>